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8E0A" w14:textId="14EFAD42" w:rsidR="0041433C"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51DD6037" w14:textId="78730FBC" w:rsidR="00D63DFD" w:rsidRDefault="00511B60"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3B06FFEF"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533308">
        <w:rPr>
          <w:rFonts w:ascii="Arial" w:hAnsi="Arial" w:cs="Arial"/>
          <w:sz w:val="22"/>
          <w:szCs w:val="22"/>
        </w:rPr>
        <w:t xml:space="preserve">October </w:t>
      </w:r>
      <w:r w:rsidR="0062417D">
        <w:rPr>
          <w:rFonts w:ascii="Arial" w:hAnsi="Arial" w:cs="Arial"/>
          <w:sz w:val="22"/>
          <w:szCs w:val="22"/>
        </w:rPr>
        <w:t>9</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0637A7">
        <w:rPr>
          <w:rFonts w:ascii="Arial" w:hAnsi="Arial" w:cs="Arial"/>
          <w:sz w:val="22"/>
          <w:szCs w:val="22"/>
        </w:rPr>
        <w:t>4</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4B9262DC" w:rsidR="00821E30" w:rsidRDefault="0011569F" w:rsidP="00C467B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 xml:space="preserve">BANTLE, </w:t>
      </w:r>
      <w:r w:rsidR="00732749">
        <w:rPr>
          <w:rFonts w:ascii="Arial" w:hAnsi="Arial" w:cs="Arial"/>
          <w:sz w:val="22"/>
          <w:szCs w:val="22"/>
        </w:rPr>
        <w:t xml:space="preserve">MONTGOMERY, </w:t>
      </w:r>
      <w:r w:rsidR="00186882">
        <w:rPr>
          <w:rFonts w:ascii="Arial" w:hAnsi="Arial" w:cs="Arial"/>
          <w:sz w:val="22"/>
          <w:szCs w:val="22"/>
        </w:rPr>
        <w:t>MOORE</w:t>
      </w:r>
      <w:r w:rsidR="00EA3442">
        <w:rPr>
          <w:rFonts w:ascii="Arial" w:hAnsi="Arial" w:cs="Arial"/>
          <w:sz w:val="22"/>
          <w:szCs w:val="22"/>
        </w:rPr>
        <w:t xml:space="preserve"> and STELLY</w:t>
      </w:r>
      <w:r w:rsidR="00F30E1D">
        <w:rPr>
          <w:rFonts w:ascii="Arial" w:hAnsi="Arial" w:cs="Arial"/>
          <w:sz w:val="22"/>
          <w:szCs w:val="22"/>
        </w:rPr>
        <w:t xml:space="preserve">.    </w:t>
      </w:r>
    </w:p>
    <w:p w14:paraId="5EFC6A4E" w14:textId="505FAAB7"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1E90495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2C4D53">
        <w:rPr>
          <w:rFonts w:ascii="Arial" w:hAnsi="Arial" w:cs="Arial"/>
          <w:sz w:val="22"/>
          <w:szCs w:val="22"/>
        </w:rPr>
        <w:t>Daniel Baker</w:t>
      </w:r>
      <w:r>
        <w:rPr>
          <w:rFonts w:ascii="Arial" w:hAnsi="Arial" w:cs="Arial"/>
          <w:sz w:val="22"/>
          <w:szCs w:val="22"/>
        </w:rPr>
        <w:t>.</w:t>
      </w:r>
    </w:p>
    <w:p w14:paraId="030C6A25" w14:textId="52F7359F"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 xml:space="preserve">: </w:t>
      </w:r>
      <w:r w:rsidR="00AD23BD" w:rsidRPr="005A2518">
        <w:rPr>
          <w:rFonts w:ascii="Arial" w:hAnsi="Arial" w:cs="Arial"/>
          <w:sz w:val="22"/>
          <w:szCs w:val="22"/>
        </w:rPr>
        <w:t xml:space="preserve"> </w:t>
      </w:r>
      <w:r w:rsidR="00050E0F">
        <w:rPr>
          <w:rFonts w:ascii="Arial" w:hAnsi="Arial" w:cs="Arial"/>
          <w:sz w:val="22"/>
          <w:szCs w:val="22"/>
        </w:rPr>
        <w:t>STELLY</w:t>
      </w:r>
      <w:r w:rsidR="00C11D4E">
        <w:rPr>
          <w:rFonts w:ascii="Arial" w:hAnsi="Arial" w:cs="Arial"/>
          <w:sz w:val="22"/>
          <w:szCs w:val="22"/>
        </w:rPr>
        <w:t xml:space="preserve"> </w:t>
      </w:r>
      <w:r w:rsidR="009C63CD">
        <w:rPr>
          <w:rFonts w:ascii="Arial" w:hAnsi="Arial" w:cs="Arial"/>
          <w:sz w:val="22"/>
          <w:szCs w:val="22"/>
        </w:rPr>
        <w:t>-</w:t>
      </w:r>
      <w:r w:rsidR="00F27732">
        <w:rPr>
          <w:rFonts w:ascii="Arial" w:hAnsi="Arial" w:cs="Arial"/>
          <w:sz w:val="22"/>
          <w:szCs w:val="22"/>
        </w:rPr>
        <w:t xml:space="preserve"> NONE</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511F372D"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F27732">
        <w:rPr>
          <w:rFonts w:ascii="Arial" w:hAnsi="Arial" w:cs="Arial"/>
          <w:sz w:val="22"/>
          <w:szCs w:val="22"/>
        </w:rPr>
        <w:t>Montgomery</w:t>
      </w:r>
      <w:r w:rsidR="00362234">
        <w:rPr>
          <w:rFonts w:ascii="Arial" w:hAnsi="Arial" w:cs="Arial"/>
          <w:sz w:val="22"/>
          <w:szCs w:val="22"/>
        </w:rPr>
        <w:t>.</w:t>
      </w:r>
    </w:p>
    <w:p w14:paraId="65B31B53" w14:textId="77777777"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533308">
        <w:rPr>
          <w:rFonts w:ascii="Arial" w:hAnsi="Arial" w:cs="Arial"/>
          <w:sz w:val="22"/>
          <w:szCs w:val="22"/>
        </w:rPr>
        <w:t>September 11, 2024</w:t>
      </w:r>
      <w:r w:rsidR="00802C9A">
        <w:rPr>
          <w:rFonts w:ascii="Arial" w:hAnsi="Arial" w:cs="Arial"/>
          <w:sz w:val="22"/>
          <w:szCs w:val="22"/>
        </w:rPr>
        <w:t>.</w:t>
      </w:r>
    </w:p>
    <w:p w14:paraId="65EB82D5" w14:textId="232C2AAD"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6527BF86" w14:textId="0CD80171" w:rsidR="00055238" w:rsidRPr="00055238" w:rsidRDefault="00055238" w:rsidP="00264786">
      <w:pPr>
        <w:ind w:right="87" w:firstLine="720"/>
        <w:jc w:val="both"/>
        <w:rPr>
          <w:rFonts w:ascii="Arial" w:hAnsi="Arial" w:cs="Arial"/>
          <w:sz w:val="22"/>
          <w:szCs w:val="22"/>
        </w:rPr>
      </w:pPr>
      <w:r w:rsidRPr="00055238">
        <w:rPr>
          <w:rFonts w:ascii="Arial" w:hAnsi="Arial" w:cs="Arial"/>
          <w:sz w:val="22"/>
          <w:szCs w:val="22"/>
        </w:rPr>
        <w:t>A. Comcast of LA, MS, TX, LLC request</w:t>
      </w:r>
      <w:r w:rsidR="00827EE2">
        <w:rPr>
          <w:rFonts w:ascii="Arial" w:hAnsi="Arial" w:cs="Arial"/>
          <w:sz w:val="22"/>
          <w:szCs w:val="22"/>
        </w:rPr>
        <w:t>ed</w:t>
      </w:r>
      <w:r w:rsidRPr="00055238">
        <w:rPr>
          <w:rFonts w:ascii="Arial" w:hAnsi="Arial" w:cs="Arial"/>
          <w:sz w:val="22"/>
          <w:szCs w:val="22"/>
        </w:rPr>
        <w:t xml:space="preserve"> the following </w:t>
      </w:r>
      <w:r w:rsidR="004C7885">
        <w:rPr>
          <w:rFonts w:ascii="Arial" w:hAnsi="Arial" w:cs="Arial"/>
          <w:sz w:val="22"/>
          <w:szCs w:val="22"/>
        </w:rPr>
        <w:t xml:space="preserve">three </w:t>
      </w:r>
      <w:r w:rsidRPr="00055238">
        <w:rPr>
          <w:rFonts w:ascii="Arial" w:hAnsi="Arial" w:cs="Arial"/>
          <w:sz w:val="22"/>
          <w:szCs w:val="22"/>
        </w:rPr>
        <w:t>permits:</w:t>
      </w:r>
    </w:p>
    <w:p w14:paraId="326C027B" w14:textId="77777777" w:rsidR="007F46F8" w:rsidRDefault="007F46F8" w:rsidP="00264786">
      <w:pPr>
        <w:ind w:right="87" w:firstLine="720"/>
        <w:jc w:val="both"/>
        <w:rPr>
          <w:rFonts w:ascii="Arial" w:hAnsi="Arial" w:cs="Arial"/>
          <w:sz w:val="22"/>
          <w:szCs w:val="22"/>
        </w:rPr>
      </w:pPr>
    </w:p>
    <w:p w14:paraId="6CC24BD9" w14:textId="77777777" w:rsidR="00AA143F" w:rsidRDefault="00F73A18" w:rsidP="00A620A3">
      <w:pPr>
        <w:tabs>
          <w:tab w:val="left" w:pos="360"/>
        </w:tabs>
        <w:ind w:right="-183"/>
        <w:rPr>
          <w:rFonts w:ascii="Arial" w:hAnsi="Arial" w:cs="Arial"/>
          <w:sz w:val="22"/>
          <w:szCs w:val="22"/>
        </w:rPr>
      </w:pPr>
      <w:r>
        <w:rPr>
          <w:rFonts w:ascii="Arial" w:hAnsi="Arial" w:cs="Arial"/>
          <w:sz w:val="22"/>
          <w:szCs w:val="22"/>
        </w:rPr>
        <w:tab/>
      </w:r>
      <w:r w:rsidR="00CF0B02">
        <w:rPr>
          <w:rFonts w:ascii="Arial" w:hAnsi="Arial" w:cs="Arial"/>
          <w:sz w:val="22"/>
          <w:szCs w:val="22"/>
        </w:rPr>
        <w:tab/>
      </w:r>
      <w:r w:rsidR="00827EE2">
        <w:rPr>
          <w:rFonts w:ascii="Arial" w:hAnsi="Arial" w:cs="Arial"/>
          <w:sz w:val="22"/>
          <w:szCs w:val="22"/>
        </w:rPr>
        <w:t>T</w:t>
      </w:r>
      <w:r w:rsidR="003E1F88">
        <w:rPr>
          <w:rFonts w:ascii="Arial" w:hAnsi="Arial" w:cs="Arial"/>
          <w:sz w:val="22"/>
          <w:szCs w:val="22"/>
        </w:rPr>
        <w:t xml:space="preserve">o directionally bore and place conduits for fiber optic cable within existing utility servitudes </w:t>
      </w:r>
      <w:r w:rsidR="0046238B">
        <w:rPr>
          <w:rFonts w:ascii="Arial" w:hAnsi="Arial" w:cs="Arial"/>
          <w:sz w:val="22"/>
          <w:szCs w:val="22"/>
        </w:rPr>
        <w:t xml:space="preserve">within the </w:t>
      </w:r>
    </w:p>
    <w:p w14:paraId="03F724FD" w14:textId="77777777" w:rsidR="00AA143F" w:rsidRDefault="00AA143F" w:rsidP="00A620A3">
      <w:pPr>
        <w:tabs>
          <w:tab w:val="left" w:pos="360"/>
        </w:tabs>
        <w:ind w:right="-183"/>
        <w:rPr>
          <w:rFonts w:ascii="Arial" w:hAnsi="Arial" w:cs="Arial"/>
          <w:sz w:val="22"/>
          <w:szCs w:val="22"/>
        </w:rPr>
      </w:pPr>
    </w:p>
    <w:p w14:paraId="51DE0C29" w14:textId="13A16032" w:rsidR="0046238B" w:rsidRDefault="0046238B" w:rsidP="00A620A3">
      <w:pPr>
        <w:tabs>
          <w:tab w:val="left" w:pos="360"/>
        </w:tabs>
        <w:ind w:right="-183"/>
        <w:rPr>
          <w:rFonts w:ascii="Arial" w:hAnsi="Arial" w:cs="Arial"/>
          <w:sz w:val="22"/>
          <w:szCs w:val="22"/>
        </w:rPr>
      </w:pPr>
      <w:r>
        <w:rPr>
          <w:rFonts w:ascii="Arial" w:hAnsi="Arial" w:cs="Arial"/>
          <w:sz w:val="22"/>
          <w:szCs w:val="22"/>
        </w:rPr>
        <w:t>BLD’s</w:t>
      </w:r>
      <w:r w:rsidR="00AA143F">
        <w:rPr>
          <w:rFonts w:ascii="Arial" w:hAnsi="Arial" w:cs="Arial"/>
          <w:sz w:val="22"/>
          <w:szCs w:val="22"/>
        </w:rPr>
        <w:t xml:space="preserve"> </w:t>
      </w:r>
      <w:r>
        <w:rPr>
          <w:rFonts w:ascii="Arial" w:hAnsi="Arial" w:cs="Arial"/>
          <w:sz w:val="22"/>
          <w:szCs w:val="22"/>
        </w:rPr>
        <w:t>control Area along Mack’s Bayou and Mack’s Bayou Lateral. (Permit # 2024</w:t>
      </w:r>
      <w:r w:rsidR="004C7885">
        <w:rPr>
          <w:rFonts w:ascii="Arial" w:hAnsi="Arial" w:cs="Arial"/>
          <w:sz w:val="22"/>
          <w:szCs w:val="22"/>
        </w:rPr>
        <w:t>-</w:t>
      </w:r>
      <w:r>
        <w:rPr>
          <w:rFonts w:ascii="Arial" w:hAnsi="Arial" w:cs="Arial"/>
          <w:sz w:val="22"/>
          <w:szCs w:val="22"/>
        </w:rPr>
        <w:t>54)</w:t>
      </w:r>
    </w:p>
    <w:p w14:paraId="4DCAE2DA" w14:textId="77777777" w:rsidR="00055238" w:rsidRDefault="00055238" w:rsidP="00A620A3">
      <w:pPr>
        <w:tabs>
          <w:tab w:val="left" w:pos="360"/>
        </w:tabs>
        <w:ind w:right="-183"/>
        <w:rPr>
          <w:rFonts w:ascii="Arial" w:hAnsi="Arial" w:cs="Arial"/>
          <w:sz w:val="22"/>
          <w:szCs w:val="22"/>
        </w:rPr>
      </w:pPr>
    </w:p>
    <w:p w14:paraId="1FCB4171" w14:textId="77777777" w:rsidR="00AA143F" w:rsidRDefault="00F73A18" w:rsidP="00A620A3">
      <w:pPr>
        <w:tabs>
          <w:tab w:val="left" w:pos="360"/>
        </w:tabs>
        <w:ind w:right="-183"/>
        <w:rPr>
          <w:rFonts w:ascii="Arial" w:hAnsi="Arial" w:cs="Arial"/>
          <w:sz w:val="22"/>
          <w:szCs w:val="22"/>
        </w:rPr>
      </w:pPr>
      <w:r>
        <w:rPr>
          <w:rFonts w:ascii="Arial" w:hAnsi="Arial" w:cs="Arial"/>
          <w:sz w:val="22"/>
          <w:szCs w:val="22"/>
        </w:rPr>
        <w:tab/>
      </w:r>
      <w:r w:rsidR="00CF0B02">
        <w:rPr>
          <w:rFonts w:ascii="Arial" w:hAnsi="Arial" w:cs="Arial"/>
          <w:sz w:val="22"/>
          <w:szCs w:val="22"/>
        </w:rPr>
        <w:tab/>
      </w:r>
      <w:r w:rsidR="00827EE2">
        <w:rPr>
          <w:rFonts w:ascii="Arial" w:hAnsi="Arial" w:cs="Arial"/>
          <w:sz w:val="22"/>
          <w:szCs w:val="22"/>
        </w:rPr>
        <w:t>T</w:t>
      </w:r>
      <w:r>
        <w:rPr>
          <w:rFonts w:ascii="Arial" w:hAnsi="Arial" w:cs="Arial"/>
          <w:sz w:val="22"/>
          <w:szCs w:val="22"/>
        </w:rPr>
        <w:t xml:space="preserve">o directionally bore and place conduits for </w:t>
      </w:r>
      <w:r w:rsidR="00161145">
        <w:rPr>
          <w:rFonts w:ascii="Arial" w:hAnsi="Arial" w:cs="Arial"/>
          <w:sz w:val="22"/>
          <w:szCs w:val="22"/>
        </w:rPr>
        <w:t xml:space="preserve">fiber optic cable within existing utility servitudes within the </w:t>
      </w:r>
    </w:p>
    <w:p w14:paraId="5FA66E29" w14:textId="77777777" w:rsidR="00AA143F" w:rsidRDefault="00AA143F" w:rsidP="00A620A3">
      <w:pPr>
        <w:tabs>
          <w:tab w:val="left" w:pos="360"/>
        </w:tabs>
        <w:ind w:right="-183"/>
        <w:rPr>
          <w:rFonts w:ascii="Arial" w:hAnsi="Arial" w:cs="Arial"/>
          <w:sz w:val="22"/>
          <w:szCs w:val="22"/>
        </w:rPr>
      </w:pPr>
    </w:p>
    <w:p w14:paraId="0EE2462B" w14:textId="3382174D" w:rsidR="00161145" w:rsidRDefault="00161145" w:rsidP="00A620A3">
      <w:pPr>
        <w:tabs>
          <w:tab w:val="left" w:pos="360"/>
        </w:tabs>
        <w:ind w:right="-183"/>
        <w:rPr>
          <w:rFonts w:ascii="Arial" w:hAnsi="Arial" w:cs="Arial"/>
          <w:sz w:val="22"/>
          <w:szCs w:val="22"/>
        </w:rPr>
      </w:pPr>
      <w:r>
        <w:rPr>
          <w:rFonts w:ascii="Arial" w:hAnsi="Arial" w:cs="Arial"/>
          <w:sz w:val="22"/>
          <w:szCs w:val="22"/>
        </w:rPr>
        <w:t>BLD’s</w:t>
      </w:r>
      <w:r w:rsidR="00AA143F">
        <w:rPr>
          <w:rFonts w:ascii="Arial" w:hAnsi="Arial" w:cs="Arial"/>
          <w:sz w:val="22"/>
          <w:szCs w:val="22"/>
        </w:rPr>
        <w:t xml:space="preserve"> </w:t>
      </w:r>
      <w:r>
        <w:rPr>
          <w:rFonts w:ascii="Arial" w:hAnsi="Arial" w:cs="Arial"/>
          <w:sz w:val="22"/>
          <w:szCs w:val="22"/>
        </w:rPr>
        <w:t xml:space="preserve">control area </w:t>
      </w:r>
      <w:r w:rsidR="0058288C">
        <w:rPr>
          <w:rFonts w:ascii="Arial" w:hAnsi="Arial" w:cs="Arial"/>
          <w:sz w:val="22"/>
          <w:szCs w:val="22"/>
        </w:rPr>
        <w:t>along Mack’s Bayou Lateral. (PERMIT #2024</w:t>
      </w:r>
      <w:r w:rsidR="004C7885">
        <w:rPr>
          <w:rFonts w:ascii="Arial" w:hAnsi="Arial" w:cs="Arial"/>
          <w:sz w:val="22"/>
          <w:szCs w:val="22"/>
        </w:rPr>
        <w:t>-</w:t>
      </w:r>
      <w:r w:rsidR="0058288C">
        <w:rPr>
          <w:rFonts w:ascii="Arial" w:hAnsi="Arial" w:cs="Arial"/>
          <w:sz w:val="22"/>
          <w:szCs w:val="22"/>
        </w:rPr>
        <w:t>60)</w:t>
      </w:r>
    </w:p>
    <w:p w14:paraId="51DEBCD0" w14:textId="77777777" w:rsidR="0058288C" w:rsidRDefault="0058288C" w:rsidP="00A620A3">
      <w:pPr>
        <w:tabs>
          <w:tab w:val="left" w:pos="360"/>
        </w:tabs>
        <w:ind w:right="-183"/>
        <w:rPr>
          <w:rFonts w:ascii="Arial" w:hAnsi="Arial" w:cs="Arial"/>
          <w:sz w:val="22"/>
          <w:szCs w:val="22"/>
        </w:rPr>
      </w:pPr>
    </w:p>
    <w:p w14:paraId="51E80632" w14:textId="4C4FFEC4" w:rsidR="00827EE2" w:rsidRDefault="00610374" w:rsidP="00A620A3">
      <w:pPr>
        <w:tabs>
          <w:tab w:val="left" w:pos="360"/>
        </w:tabs>
        <w:ind w:right="-183"/>
        <w:rPr>
          <w:rFonts w:ascii="Arial" w:hAnsi="Arial" w:cs="Arial"/>
          <w:sz w:val="22"/>
          <w:szCs w:val="22"/>
        </w:rPr>
      </w:pPr>
      <w:r>
        <w:rPr>
          <w:rFonts w:ascii="Arial" w:hAnsi="Arial" w:cs="Arial"/>
          <w:sz w:val="22"/>
          <w:szCs w:val="22"/>
        </w:rPr>
        <w:tab/>
      </w:r>
      <w:r w:rsidR="00CF0B02">
        <w:rPr>
          <w:rFonts w:ascii="Arial" w:hAnsi="Arial" w:cs="Arial"/>
          <w:sz w:val="22"/>
          <w:szCs w:val="22"/>
        </w:rPr>
        <w:tab/>
      </w:r>
      <w:r w:rsidR="00827EE2">
        <w:rPr>
          <w:rFonts w:ascii="Arial" w:hAnsi="Arial" w:cs="Arial"/>
          <w:sz w:val="22"/>
          <w:szCs w:val="22"/>
        </w:rPr>
        <w:t>T</w:t>
      </w:r>
      <w:r>
        <w:rPr>
          <w:rFonts w:ascii="Arial" w:hAnsi="Arial" w:cs="Arial"/>
          <w:sz w:val="22"/>
          <w:szCs w:val="22"/>
        </w:rPr>
        <w:t xml:space="preserve">o directly bore for conduits and run an aerial fiber optic within existing utility </w:t>
      </w:r>
      <w:r w:rsidR="007D0DF0">
        <w:rPr>
          <w:rFonts w:ascii="Arial" w:hAnsi="Arial" w:cs="Arial"/>
          <w:sz w:val="22"/>
          <w:szCs w:val="22"/>
        </w:rPr>
        <w:t xml:space="preserve">servitudes within the BLD’s </w:t>
      </w:r>
    </w:p>
    <w:p w14:paraId="0F602068" w14:textId="77777777" w:rsidR="00827EE2" w:rsidRDefault="00827EE2" w:rsidP="00A620A3">
      <w:pPr>
        <w:tabs>
          <w:tab w:val="left" w:pos="360"/>
        </w:tabs>
        <w:ind w:right="-183"/>
        <w:rPr>
          <w:rFonts w:ascii="Arial" w:hAnsi="Arial" w:cs="Arial"/>
          <w:sz w:val="22"/>
          <w:szCs w:val="22"/>
        </w:rPr>
      </w:pPr>
    </w:p>
    <w:p w14:paraId="01B914BF" w14:textId="71F355F8" w:rsidR="0058288C" w:rsidRDefault="007D0DF0" w:rsidP="00A620A3">
      <w:pPr>
        <w:tabs>
          <w:tab w:val="left" w:pos="360"/>
        </w:tabs>
        <w:ind w:right="-183"/>
        <w:rPr>
          <w:rFonts w:ascii="Arial" w:hAnsi="Arial" w:cs="Arial"/>
          <w:sz w:val="22"/>
          <w:szCs w:val="22"/>
        </w:rPr>
      </w:pPr>
      <w:r>
        <w:rPr>
          <w:rFonts w:ascii="Arial" w:hAnsi="Arial" w:cs="Arial"/>
          <w:sz w:val="22"/>
          <w:szCs w:val="22"/>
        </w:rPr>
        <w:t>control area along Flat River</w:t>
      </w:r>
      <w:r w:rsidR="0058288C">
        <w:rPr>
          <w:rFonts w:ascii="Arial" w:hAnsi="Arial" w:cs="Arial"/>
          <w:sz w:val="22"/>
          <w:szCs w:val="22"/>
        </w:rPr>
        <w:tab/>
      </w:r>
      <w:r w:rsidR="00F208E0">
        <w:rPr>
          <w:rFonts w:ascii="Arial" w:hAnsi="Arial" w:cs="Arial"/>
          <w:sz w:val="22"/>
          <w:szCs w:val="22"/>
        </w:rPr>
        <w:t xml:space="preserve">and Mack’s Bayou east of Bayou Drive and west of </w:t>
      </w:r>
      <w:r w:rsidR="004C7885">
        <w:rPr>
          <w:rFonts w:ascii="Arial" w:hAnsi="Arial" w:cs="Arial"/>
          <w:sz w:val="22"/>
          <w:szCs w:val="22"/>
        </w:rPr>
        <w:t xml:space="preserve">Kristen Avenue. </w:t>
      </w:r>
    </w:p>
    <w:p w14:paraId="762E6202" w14:textId="77777777" w:rsidR="004C7885" w:rsidRDefault="004C7885" w:rsidP="00A620A3">
      <w:pPr>
        <w:tabs>
          <w:tab w:val="left" w:pos="360"/>
        </w:tabs>
        <w:ind w:right="-183"/>
        <w:rPr>
          <w:rFonts w:ascii="Arial" w:hAnsi="Arial" w:cs="Arial"/>
          <w:sz w:val="22"/>
          <w:szCs w:val="22"/>
        </w:rPr>
      </w:pPr>
    </w:p>
    <w:p w14:paraId="0CF2C2BB" w14:textId="74BE726B" w:rsidR="004C7885" w:rsidRDefault="004C7885" w:rsidP="00A620A3">
      <w:pPr>
        <w:tabs>
          <w:tab w:val="left" w:pos="360"/>
        </w:tabs>
        <w:ind w:right="-183"/>
        <w:rPr>
          <w:rFonts w:ascii="Arial" w:hAnsi="Arial" w:cs="Arial"/>
          <w:sz w:val="22"/>
          <w:szCs w:val="22"/>
        </w:rPr>
      </w:pPr>
      <w:r>
        <w:rPr>
          <w:rFonts w:ascii="Arial" w:hAnsi="Arial" w:cs="Arial"/>
          <w:sz w:val="22"/>
          <w:szCs w:val="22"/>
        </w:rPr>
        <w:t>(Permit #2024-61)</w:t>
      </w:r>
    </w:p>
    <w:p w14:paraId="14A8A140" w14:textId="77777777" w:rsidR="00055238" w:rsidRDefault="00055238" w:rsidP="00A620A3">
      <w:pPr>
        <w:tabs>
          <w:tab w:val="left" w:pos="360"/>
        </w:tabs>
        <w:ind w:right="-183"/>
        <w:rPr>
          <w:rFonts w:ascii="Arial" w:hAnsi="Arial" w:cs="Arial"/>
          <w:sz w:val="22"/>
          <w:szCs w:val="22"/>
        </w:rPr>
      </w:pPr>
    </w:p>
    <w:p w14:paraId="7896846C" w14:textId="30555732" w:rsidR="00CF7E81" w:rsidRDefault="00A27F98" w:rsidP="00A27F98">
      <w:pPr>
        <w:tabs>
          <w:tab w:val="left" w:pos="360"/>
        </w:tabs>
        <w:ind w:right="-183"/>
        <w:rPr>
          <w:rFonts w:ascii="Arial" w:hAnsi="Arial" w:cs="Arial"/>
          <w:sz w:val="22"/>
          <w:szCs w:val="22"/>
        </w:rPr>
      </w:pPr>
      <w:r>
        <w:rPr>
          <w:rFonts w:ascii="Arial" w:hAnsi="Arial" w:cs="Arial"/>
          <w:sz w:val="22"/>
          <w:szCs w:val="22"/>
        </w:rPr>
        <w:tab/>
      </w:r>
      <w:r w:rsidR="0054722E">
        <w:rPr>
          <w:rFonts w:ascii="Arial" w:hAnsi="Arial" w:cs="Arial"/>
          <w:sz w:val="22"/>
          <w:szCs w:val="22"/>
        </w:rPr>
        <w:tab/>
        <w:t xml:space="preserve">On motion by </w:t>
      </w:r>
      <w:r>
        <w:rPr>
          <w:rFonts w:ascii="Arial" w:hAnsi="Arial" w:cs="Arial"/>
          <w:sz w:val="22"/>
          <w:szCs w:val="22"/>
        </w:rPr>
        <w:t>Bantle</w:t>
      </w:r>
      <w:r w:rsidR="0054722E">
        <w:rPr>
          <w:rFonts w:ascii="Arial" w:hAnsi="Arial" w:cs="Arial"/>
          <w:sz w:val="22"/>
          <w:szCs w:val="22"/>
        </w:rPr>
        <w:t xml:space="preserve">, seconded by </w:t>
      </w:r>
      <w:r>
        <w:rPr>
          <w:rFonts w:ascii="Arial" w:hAnsi="Arial" w:cs="Arial"/>
          <w:sz w:val="22"/>
          <w:szCs w:val="22"/>
        </w:rPr>
        <w:t>Alley</w:t>
      </w:r>
      <w:r w:rsidR="0054722E">
        <w:rPr>
          <w:rFonts w:ascii="Arial" w:hAnsi="Arial" w:cs="Arial"/>
          <w:sz w:val="22"/>
          <w:szCs w:val="22"/>
        </w:rPr>
        <w:t xml:space="preserve">, and on recommendation from the Applications Committee </w:t>
      </w:r>
    </w:p>
    <w:p w14:paraId="1C3E9574" w14:textId="77777777" w:rsidR="00F7504D" w:rsidRDefault="00CF7E81"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
    <w:p w14:paraId="33C566AC" w14:textId="77777777" w:rsidR="00AA143F" w:rsidRDefault="00F7504D"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r w:rsidR="00CF7E81">
        <w:rPr>
          <w:rFonts w:ascii="Arial" w:hAnsi="Arial" w:cs="Arial"/>
          <w:sz w:val="22"/>
          <w:szCs w:val="22"/>
        </w:rPr>
        <w:t>t</w:t>
      </w:r>
      <w:r w:rsidR="0054722E">
        <w:rPr>
          <w:rFonts w:ascii="Arial" w:hAnsi="Arial" w:cs="Arial"/>
          <w:sz w:val="22"/>
          <w:szCs w:val="22"/>
        </w:rPr>
        <w:t>he</w:t>
      </w:r>
      <w:r w:rsidR="00CF7E81">
        <w:rPr>
          <w:rFonts w:ascii="Arial" w:hAnsi="Arial" w:cs="Arial"/>
          <w:sz w:val="22"/>
          <w:szCs w:val="22"/>
        </w:rPr>
        <w:t xml:space="preserve"> </w:t>
      </w:r>
      <w:r w:rsidR="0054722E">
        <w:rPr>
          <w:rFonts w:ascii="Arial" w:hAnsi="Arial" w:cs="Arial"/>
          <w:sz w:val="22"/>
          <w:szCs w:val="22"/>
        </w:rPr>
        <w:t xml:space="preserve">Board </w:t>
      </w:r>
      <w:r w:rsidR="00D67B98">
        <w:rPr>
          <w:rFonts w:ascii="Arial" w:hAnsi="Arial" w:cs="Arial"/>
          <w:sz w:val="22"/>
          <w:szCs w:val="22"/>
        </w:rPr>
        <w:t xml:space="preserve">approved </w:t>
      </w:r>
      <w:r w:rsidR="00A27F98">
        <w:rPr>
          <w:rFonts w:ascii="Arial" w:hAnsi="Arial" w:cs="Arial"/>
          <w:sz w:val="22"/>
          <w:szCs w:val="22"/>
        </w:rPr>
        <w:t>all three above Comcast p</w:t>
      </w:r>
      <w:r w:rsidR="00694537">
        <w:rPr>
          <w:rFonts w:ascii="Arial" w:hAnsi="Arial" w:cs="Arial"/>
          <w:sz w:val="22"/>
          <w:szCs w:val="22"/>
        </w:rPr>
        <w:t>ermit</w:t>
      </w:r>
      <w:r w:rsidR="00A27F98">
        <w:rPr>
          <w:rFonts w:ascii="Arial" w:hAnsi="Arial" w:cs="Arial"/>
          <w:sz w:val="22"/>
          <w:szCs w:val="22"/>
        </w:rPr>
        <w:t>s</w:t>
      </w:r>
      <w:r w:rsidR="005217F8">
        <w:rPr>
          <w:rFonts w:ascii="Arial" w:hAnsi="Arial" w:cs="Arial"/>
          <w:sz w:val="22"/>
          <w:szCs w:val="22"/>
        </w:rPr>
        <w:t xml:space="preserve"> to bore</w:t>
      </w:r>
      <w:r w:rsidR="0093356D">
        <w:rPr>
          <w:rFonts w:ascii="Arial" w:hAnsi="Arial" w:cs="Arial"/>
          <w:sz w:val="22"/>
          <w:szCs w:val="22"/>
        </w:rPr>
        <w:t>d</w:t>
      </w:r>
      <w:r w:rsidR="005217F8">
        <w:rPr>
          <w:rFonts w:ascii="Arial" w:hAnsi="Arial" w:cs="Arial"/>
          <w:sz w:val="22"/>
          <w:szCs w:val="22"/>
        </w:rPr>
        <w:t xml:space="preserve"> </w:t>
      </w:r>
      <w:r w:rsidR="0093356D">
        <w:rPr>
          <w:rFonts w:ascii="Arial" w:hAnsi="Arial" w:cs="Arial"/>
          <w:sz w:val="22"/>
          <w:szCs w:val="22"/>
        </w:rPr>
        <w:t>with</w:t>
      </w:r>
      <w:r w:rsidR="00A71CFA">
        <w:rPr>
          <w:rFonts w:ascii="Arial" w:hAnsi="Arial" w:cs="Arial"/>
          <w:sz w:val="22"/>
          <w:szCs w:val="22"/>
        </w:rPr>
        <w:t xml:space="preserve">in the BLD’s control area. </w:t>
      </w:r>
      <w:r w:rsidR="00A27F98">
        <w:rPr>
          <w:rFonts w:ascii="Arial" w:hAnsi="Arial" w:cs="Arial"/>
          <w:sz w:val="22"/>
          <w:szCs w:val="22"/>
        </w:rPr>
        <w:t>No</w:t>
      </w:r>
      <w:r w:rsidR="00B81076">
        <w:rPr>
          <w:rFonts w:ascii="Arial" w:hAnsi="Arial" w:cs="Arial"/>
          <w:sz w:val="22"/>
          <w:szCs w:val="22"/>
        </w:rPr>
        <w:t xml:space="preserve"> comments from </w:t>
      </w:r>
    </w:p>
    <w:p w14:paraId="2CD99E1B" w14:textId="77777777" w:rsidR="00AA143F" w:rsidRDefault="00AA143F" w:rsidP="00076C73">
      <w:pPr>
        <w:tabs>
          <w:tab w:val="left" w:pos="0"/>
          <w:tab w:val="left" w:pos="90"/>
          <w:tab w:val="left" w:pos="180"/>
          <w:tab w:val="left" w:pos="270"/>
          <w:tab w:val="left" w:pos="720"/>
        </w:tabs>
        <w:ind w:left="-90" w:right="-266"/>
        <w:rPr>
          <w:rFonts w:ascii="Arial" w:hAnsi="Arial" w:cs="Arial"/>
          <w:sz w:val="22"/>
          <w:szCs w:val="22"/>
        </w:rPr>
      </w:pPr>
    </w:p>
    <w:p w14:paraId="0F44D0CE" w14:textId="31A14E7C" w:rsidR="0054722E" w:rsidRDefault="00AA143F"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r w:rsidR="00B81076">
        <w:rPr>
          <w:rFonts w:ascii="Arial" w:hAnsi="Arial" w:cs="Arial"/>
          <w:sz w:val="22"/>
          <w:szCs w:val="22"/>
        </w:rPr>
        <w:t xml:space="preserve">the </w:t>
      </w:r>
      <w:r w:rsidR="000B359A">
        <w:rPr>
          <w:rFonts w:ascii="Arial" w:hAnsi="Arial" w:cs="Arial"/>
          <w:sz w:val="22"/>
          <w:szCs w:val="22"/>
        </w:rPr>
        <w:t>p</w:t>
      </w:r>
      <w:r w:rsidR="00B81076">
        <w:rPr>
          <w:rFonts w:ascii="Arial" w:hAnsi="Arial" w:cs="Arial"/>
          <w:sz w:val="22"/>
          <w:szCs w:val="22"/>
        </w:rPr>
        <w:t>ublic</w:t>
      </w:r>
      <w:r w:rsidR="00A71CFA">
        <w:rPr>
          <w:rFonts w:ascii="Arial" w:hAnsi="Arial" w:cs="Arial"/>
          <w:sz w:val="22"/>
          <w:szCs w:val="22"/>
        </w:rPr>
        <w:t>.</w:t>
      </w:r>
    </w:p>
    <w:p w14:paraId="50F8D106" w14:textId="5E0B2DC6" w:rsidR="0054722E" w:rsidRDefault="0054722E" w:rsidP="00A620A3">
      <w:pPr>
        <w:ind w:right="87"/>
        <w:rPr>
          <w:rFonts w:ascii="Arial" w:hAnsi="Arial" w:cs="Arial"/>
          <w:sz w:val="22"/>
          <w:szCs w:val="22"/>
        </w:rPr>
      </w:pPr>
    </w:p>
    <w:p w14:paraId="5C24F86F" w14:textId="77777777" w:rsidR="00AA143F" w:rsidRDefault="009F19A4" w:rsidP="00D15C0E">
      <w:pPr>
        <w:ind w:right="87" w:hanging="360"/>
        <w:rPr>
          <w:rFonts w:ascii="Arial" w:hAnsi="Arial" w:cs="Arial"/>
          <w:bCs/>
          <w:sz w:val="22"/>
          <w:szCs w:val="22"/>
        </w:rPr>
      </w:pPr>
      <w:r>
        <w:rPr>
          <w:rFonts w:ascii="Arial" w:hAnsi="Arial" w:cs="Arial"/>
          <w:bCs/>
          <w:sz w:val="22"/>
          <w:szCs w:val="22"/>
        </w:rPr>
        <w:tab/>
      </w:r>
      <w:r w:rsidR="002B4543">
        <w:rPr>
          <w:rFonts w:ascii="Arial" w:hAnsi="Arial" w:cs="Arial"/>
          <w:bCs/>
          <w:sz w:val="22"/>
          <w:szCs w:val="22"/>
        </w:rPr>
        <w:tab/>
        <w:t xml:space="preserve">B. Elm Grove Aggregates, LLC </w:t>
      </w:r>
      <w:r w:rsidR="00CE20F6">
        <w:rPr>
          <w:rFonts w:ascii="Arial" w:hAnsi="Arial" w:cs="Arial"/>
          <w:bCs/>
          <w:sz w:val="22"/>
          <w:szCs w:val="22"/>
        </w:rPr>
        <w:t xml:space="preserve">applied </w:t>
      </w:r>
      <w:r w:rsidR="000B0034">
        <w:rPr>
          <w:rFonts w:ascii="Arial" w:hAnsi="Arial" w:cs="Arial"/>
          <w:bCs/>
          <w:sz w:val="22"/>
          <w:szCs w:val="22"/>
        </w:rPr>
        <w:t xml:space="preserve">for a permit </w:t>
      </w:r>
      <w:r w:rsidR="00CE20F6">
        <w:rPr>
          <w:rFonts w:ascii="Arial" w:hAnsi="Arial" w:cs="Arial"/>
          <w:bCs/>
          <w:sz w:val="22"/>
          <w:szCs w:val="22"/>
        </w:rPr>
        <w:t xml:space="preserve">seeking </w:t>
      </w:r>
      <w:r w:rsidR="000B0034">
        <w:rPr>
          <w:rFonts w:ascii="Arial" w:hAnsi="Arial" w:cs="Arial"/>
          <w:bCs/>
          <w:sz w:val="22"/>
          <w:szCs w:val="22"/>
        </w:rPr>
        <w:t xml:space="preserve">authorization to construct a levee crossing </w:t>
      </w:r>
    </w:p>
    <w:p w14:paraId="03DF4373" w14:textId="77777777" w:rsidR="00AA143F" w:rsidRDefault="00AA143F" w:rsidP="00D15C0E">
      <w:pPr>
        <w:ind w:right="87" w:hanging="360"/>
        <w:rPr>
          <w:rFonts w:ascii="Arial" w:hAnsi="Arial" w:cs="Arial"/>
          <w:bCs/>
          <w:sz w:val="22"/>
          <w:szCs w:val="22"/>
        </w:rPr>
      </w:pPr>
    </w:p>
    <w:p w14:paraId="3B4A79C5" w14:textId="4D4DFAA8" w:rsidR="00F73F0B" w:rsidRDefault="00AA143F" w:rsidP="00D15C0E">
      <w:pPr>
        <w:ind w:right="87" w:hanging="360"/>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t>a</w:t>
      </w:r>
      <w:r w:rsidR="00745591">
        <w:rPr>
          <w:rFonts w:ascii="Arial" w:hAnsi="Arial" w:cs="Arial"/>
          <w:bCs/>
          <w:sz w:val="22"/>
          <w:szCs w:val="22"/>
        </w:rPr>
        <w:t>nd</w:t>
      </w:r>
      <w:r>
        <w:rPr>
          <w:rFonts w:ascii="Arial" w:hAnsi="Arial" w:cs="Arial"/>
          <w:bCs/>
          <w:sz w:val="22"/>
          <w:szCs w:val="22"/>
        </w:rPr>
        <w:t xml:space="preserve"> d</w:t>
      </w:r>
      <w:r w:rsidR="00745591">
        <w:rPr>
          <w:rFonts w:ascii="Arial" w:hAnsi="Arial" w:cs="Arial"/>
          <w:bCs/>
          <w:sz w:val="22"/>
          <w:szCs w:val="22"/>
        </w:rPr>
        <w:t xml:space="preserve">etention pond within the BLD’s </w:t>
      </w:r>
      <w:r w:rsidR="007C5C16">
        <w:rPr>
          <w:rFonts w:ascii="Arial" w:hAnsi="Arial" w:cs="Arial"/>
          <w:bCs/>
          <w:sz w:val="22"/>
          <w:szCs w:val="22"/>
        </w:rPr>
        <w:t>control area on Atkins Ditch. (PERMIT #2024-55)</w:t>
      </w:r>
      <w:r w:rsidR="00F73F0B">
        <w:rPr>
          <w:rFonts w:ascii="Arial" w:hAnsi="Arial" w:cs="Arial"/>
          <w:bCs/>
          <w:sz w:val="22"/>
          <w:szCs w:val="22"/>
        </w:rPr>
        <w:t xml:space="preserve"> </w:t>
      </w:r>
    </w:p>
    <w:p w14:paraId="69B178EF" w14:textId="77777777" w:rsidR="00F73F0B" w:rsidRDefault="00F73F0B" w:rsidP="00D15C0E">
      <w:pPr>
        <w:ind w:right="87" w:hanging="360"/>
        <w:rPr>
          <w:rFonts w:ascii="Arial" w:hAnsi="Arial" w:cs="Arial"/>
          <w:bCs/>
          <w:sz w:val="22"/>
          <w:szCs w:val="22"/>
        </w:rPr>
      </w:pPr>
    </w:p>
    <w:p w14:paraId="70B8B2CD" w14:textId="77777777" w:rsidR="00767BD2" w:rsidRDefault="00F73F0B" w:rsidP="00D15C0E">
      <w:pPr>
        <w:ind w:right="87" w:hanging="360"/>
        <w:rPr>
          <w:rFonts w:ascii="Arial" w:hAnsi="Arial" w:cs="Arial"/>
          <w:bCs/>
          <w:sz w:val="22"/>
          <w:szCs w:val="22"/>
        </w:rPr>
      </w:pPr>
      <w:r>
        <w:rPr>
          <w:rFonts w:ascii="Arial" w:hAnsi="Arial" w:cs="Arial"/>
          <w:bCs/>
          <w:sz w:val="22"/>
          <w:szCs w:val="22"/>
        </w:rPr>
        <w:tab/>
      </w:r>
      <w:r>
        <w:rPr>
          <w:rFonts w:ascii="Arial" w:hAnsi="Arial" w:cs="Arial"/>
          <w:bCs/>
          <w:sz w:val="22"/>
          <w:szCs w:val="22"/>
        </w:rPr>
        <w:tab/>
        <w:t>This item was discussed, but needs further review</w:t>
      </w:r>
      <w:r w:rsidR="00767BD2">
        <w:rPr>
          <w:rFonts w:ascii="Arial" w:hAnsi="Arial" w:cs="Arial"/>
          <w:bCs/>
          <w:sz w:val="22"/>
          <w:szCs w:val="22"/>
        </w:rPr>
        <w:t xml:space="preserve">, therefore no action was taken. No comments from the </w:t>
      </w:r>
    </w:p>
    <w:p w14:paraId="1E7C1E90" w14:textId="77777777" w:rsidR="00767BD2" w:rsidRDefault="00767BD2" w:rsidP="00D15C0E">
      <w:pPr>
        <w:ind w:right="87" w:hanging="360"/>
        <w:rPr>
          <w:rFonts w:ascii="Arial" w:hAnsi="Arial" w:cs="Arial"/>
          <w:bCs/>
          <w:sz w:val="22"/>
          <w:szCs w:val="22"/>
        </w:rPr>
      </w:pPr>
    </w:p>
    <w:p w14:paraId="44B0A3DD" w14:textId="78B04CB8" w:rsidR="00F73F0B" w:rsidRDefault="00767BD2" w:rsidP="00767BD2">
      <w:pPr>
        <w:ind w:right="87"/>
        <w:rPr>
          <w:rFonts w:ascii="Arial" w:hAnsi="Arial" w:cs="Arial"/>
          <w:bCs/>
          <w:sz w:val="22"/>
          <w:szCs w:val="22"/>
        </w:rPr>
      </w:pPr>
      <w:r>
        <w:rPr>
          <w:rFonts w:ascii="Arial" w:hAnsi="Arial" w:cs="Arial"/>
          <w:bCs/>
          <w:sz w:val="22"/>
          <w:szCs w:val="22"/>
        </w:rPr>
        <w:t>public.</w:t>
      </w:r>
    </w:p>
    <w:p w14:paraId="7BED5728" w14:textId="77777777" w:rsidR="00860780" w:rsidRDefault="00860780" w:rsidP="00767BD2">
      <w:pPr>
        <w:ind w:right="87"/>
        <w:rPr>
          <w:rFonts w:ascii="Arial" w:hAnsi="Arial" w:cs="Arial"/>
          <w:bCs/>
          <w:sz w:val="22"/>
          <w:szCs w:val="22"/>
        </w:rPr>
      </w:pPr>
    </w:p>
    <w:p w14:paraId="5BCF4A24" w14:textId="77777777" w:rsidR="00C82328" w:rsidRDefault="00860780" w:rsidP="00767BD2">
      <w:pPr>
        <w:ind w:right="87"/>
        <w:rPr>
          <w:rFonts w:ascii="Arial" w:hAnsi="Arial" w:cs="Arial"/>
          <w:bCs/>
          <w:sz w:val="22"/>
          <w:szCs w:val="22"/>
        </w:rPr>
      </w:pPr>
      <w:r>
        <w:rPr>
          <w:rFonts w:ascii="Arial" w:hAnsi="Arial" w:cs="Arial"/>
          <w:bCs/>
          <w:sz w:val="22"/>
          <w:szCs w:val="22"/>
        </w:rPr>
        <w:tab/>
        <w:t xml:space="preserve">C. Mr. Joseph Moore, homeowner of lot 405 </w:t>
      </w:r>
      <w:r w:rsidR="00E0134D">
        <w:rPr>
          <w:rFonts w:ascii="Arial" w:hAnsi="Arial" w:cs="Arial"/>
          <w:bCs/>
          <w:sz w:val="22"/>
          <w:szCs w:val="22"/>
        </w:rPr>
        <w:t xml:space="preserve">within Lakewood </w:t>
      </w:r>
      <w:proofErr w:type="spellStart"/>
      <w:r w:rsidR="00E0134D">
        <w:rPr>
          <w:rFonts w:ascii="Arial" w:hAnsi="Arial" w:cs="Arial"/>
          <w:bCs/>
          <w:sz w:val="22"/>
          <w:szCs w:val="22"/>
        </w:rPr>
        <w:t>Subdivison</w:t>
      </w:r>
      <w:proofErr w:type="spellEnd"/>
      <w:r w:rsidR="00E0134D">
        <w:rPr>
          <w:rFonts w:ascii="Arial" w:hAnsi="Arial" w:cs="Arial"/>
          <w:bCs/>
          <w:sz w:val="22"/>
          <w:szCs w:val="22"/>
        </w:rPr>
        <w:t xml:space="preserve"> Unit No. 6, </w:t>
      </w:r>
      <w:r w:rsidR="00C82328">
        <w:rPr>
          <w:rFonts w:ascii="Arial" w:hAnsi="Arial" w:cs="Arial"/>
          <w:bCs/>
          <w:sz w:val="22"/>
          <w:szCs w:val="22"/>
        </w:rPr>
        <w:t xml:space="preserve">at 167 Lakewood </w:t>
      </w:r>
    </w:p>
    <w:p w14:paraId="7C47DEF4" w14:textId="77777777" w:rsidR="00C82328" w:rsidRDefault="00C82328" w:rsidP="00767BD2">
      <w:pPr>
        <w:ind w:right="87"/>
        <w:rPr>
          <w:rFonts w:ascii="Arial" w:hAnsi="Arial" w:cs="Arial"/>
          <w:bCs/>
          <w:sz w:val="22"/>
          <w:szCs w:val="22"/>
        </w:rPr>
      </w:pPr>
    </w:p>
    <w:p w14:paraId="19E49D2E" w14:textId="27ACAC0E" w:rsidR="00F55D24" w:rsidRDefault="00C82328" w:rsidP="00767BD2">
      <w:pPr>
        <w:ind w:right="87"/>
        <w:rPr>
          <w:rFonts w:ascii="Arial" w:hAnsi="Arial" w:cs="Arial"/>
          <w:bCs/>
          <w:sz w:val="22"/>
          <w:szCs w:val="22"/>
        </w:rPr>
      </w:pPr>
      <w:r>
        <w:rPr>
          <w:rFonts w:ascii="Arial" w:hAnsi="Arial" w:cs="Arial"/>
          <w:bCs/>
          <w:sz w:val="22"/>
          <w:szCs w:val="22"/>
        </w:rPr>
        <w:t xml:space="preserve">Point Rd </w:t>
      </w:r>
      <w:r w:rsidR="00E0134D">
        <w:rPr>
          <w:rFonts w:ascii="Arial" w:hAnsi="Arial" w:cs="Arial"/>
          <w:bCs/>
          <w:sz w:val="22"/>
          <w:szCs w:val="22"/>
        </w:rPr>
        <w:t xml:space="preserve">requested </w:t>
      </w:r>
      <w:r w:rsidR="00574EA3">
        <w:rPr>
          <w:rFonts w:ascii="Arial" w:hAnsi="Arial" w:cs="Arial"/>
          <w:bCs/>
          <w:sz w:val="22"/>
          <w:szCs w:val="22"/>
        </w:rPr>
        <w:t>to</w:t>
      </w:r>
      <w:r>
        <w:rPr>
          <w:rFonts w:ascii="Arial" w:hAnsi="Arial" w:cs="Arial"/>
          <w:bCs/>
          <w:sz w:val="22"/>
          <w:szCs w:val="22"/>
        </w:rPr>
        <w:t xml:space="preserve"> </w:t>
      </w:r>
      <w:r w:rsidR="00363C95">
        <w:rPr>
          <w:rFonts w:ascii="Arial" w:hAnsi="Arial" w:cs="Arial"/>
          <w:bCs/>
          <w:sz w:val="22"/>
          <w:szCs w:val="22"/>
        </w:rPr>
        <w:t>c</w:t>
      </w:r>
      <w:r w:rsidR="00574EA3">
        <w:rPr>
          <w:rFonts w:ascii="Arial" w:hAnsi="Arial" w:cs="Arial"/>
          <w:bCs/>
          <w:sz w:val="22"/>
          <w:szCs w:val="22"/>
        </w:rPr>
        <w:t>onstruct a pool within the BLD’s control area on Willow Chute Bayou</w:t>
      </w:r>
      <w:r w:rsidR="00F55D24">
        <w:rPr>
          <w:rFonts w:ascii="Arial" w:hAnsi="Arial" w:cs="Arial"/>
          <w:bCs/>
          <w:sz w:val="22"/>
          <w:szCs w:val="22"/>
        </w:rPr>
        <w:t xml:space="preserve">. </w:t>
      </w:r>
      <w:r>
        <w:rPr>
          <w:rFonts w:ascii="Arial" w:hAnsi="Arial" w:cs="Arial"/>
          <w:bCs/>
          <w:sz w:val="22"/>
          <w:szCs w:val="22"/>
        </w:rPr>
        <w:t>(</w:t>
      </w:r>
      <w:r w:rsidR="00F55D24">
        <w:rPr>
          <w:rFonts w:ascii="Arial" w:hAnsi="Arial" w:cs="Arial"/>
          <w:bCs/>
          <w:sz w:val="22"/>
          <w:szCs w:val="22"/>
        </w:rPr>
        <w:t>Permit #2024-59</w:t>
      </w:r>
      <w:r w:rsidR="00F52D3D">
        <w:rPr>
          <w:rFonts w:ascii="Arial" w:hAnsi="Arial" w:cs="Arial"/>
          <w:bCs/>
          <w:sz w:val="22"/>
          <w:szCs w:val="22"/>
        </w:rPr>
        <w:t>)</w:t>
      </w:r>
    </w:p>
    <w:p w14:paraId="312C78DF" w14:textId="77777777" w:rsidR="005B6375" w:rsidRDefault="005B6375" w:rsidP="00767BD2">
      <w:pPr>
        <w:ind w:right="87"/>
        <w:rPr>
          <w:rFonts w:ascii="Arial" w:hAnsi="Arial" w:cs="Arial"/>
          <w:bCs/>
          <w:sz w:val="22"/>
          <w:szCs w:val="22"/>
        </w:rPr>
      </w:pPr>
    </w:p>
    <w:p w14:paraId="02B6DE4F" w14:textId="5293017C" w:rsidR="005B6375" w:rsidRDefault="005B6375" w:rsidP="005B6375">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t xml:space="preserve">On motion by Stelly, seconded by Montgomery, and on recommendation from the Applications Committee </w:t>
      </w:r>
    </w:p>
    <w:p w14:paraId="3C7B2E74" w14:textId="77777777" w:rsidR="005B6375" w:rsidRDefault="005B6375" w:rsidP="005B6375">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
    <w:p w14:paraId="4AE6981D" w14:textId="4029A0D7" w:rsidR="005B6375" w:rsidRDefault="005B6375" w:rsidP="005B6375">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the</w:t>
      </w:r>
      <w:proofErr w:type="gramEnd"/>
      <w:r>
        <w:rPr>
          <w:rFonts w:ascii="Arial" w:hAnsi="Arial" w:cs="Arial"/>
          <w:sz w:val="22"/>
          <w:szCs w:val="22"/>
        </w:rPr>
        <w:t xml:space="preserve"> Board approved</w:t>
      </w:r>
      <w:r w:rsidR="009F50EE">
        <w:rPr>
          <w:rFonts w:ascii="Arial" w:hAnsi="Arial" w:cs="Arial"/>
          <w:sz w:val="22"/>
          <w:szCs w:val="22"/>
        </w:rPr>
        <w:t xml:space="preserve"> the pool request on behalf of homeowner, Mr. Moore.</w:t>
      </w:r>
      <w:r>
        <w:rPr>
          <w:rFonts w:ascii="Arial" w:hAnsi="Arial" w:cs="Arial"/>
          <w:sz w:val="22"/>
          <w:szCs w:val="22"/>
        </w:rPr>
        <w:t xml:space="preserve">  No comments from the</w:t>
      </w:r>
      <w:r w:rsidR="003F407A">
        <w:rPr>
          <w:rFonts w:ascii="Arial" w:hAnsi="Arial" w:cs="Arial"/>
          <w:sz w:val="22"/>
          <w:szCs w:val="22"/>
        </w:rPr>
        <w:t xml:space="preserve"> </w:t>
      </w:r>
      <w:r>
        <w:rPr>
          <w:rFonts w:ascii="Arial" w:hAnsi="Arial" w:cs="Arial"/>
          <w:sz w:val="22"/>
          <w:szCs w:val="22"/>
        </w:rPr>
        <w:t>public.</w:t>
      </w:r>
    </w:p>
    <w:p w14:paraId="3DCE798D" w14:textId="02966FD2" w:rsidR="005B5CE8" w:rsidRDefault="00574EA3" w:rsidP="00C82328">
      <w:pPr>
        <w:ind w:right="87"/>
        <w:rPr>
          <w:rFonts w:ascii="Arial" w:hAnsi="Arial" w:cs="Arial"/>
          <w:sz w:val="22"/>
          <w:szCs w:val="22"/>
        </w:rPr>
      </w:pPr>
      <w:r>
        <w:rPr>
          <w:rFonts w:ascii="Arial" w:hAnsi="Arial" w:cs="Arial"/>
          <w:bCs/>
          <w:sz w:val="22"/>
          <w:szCs w:val="22"/>
        </w:rPr>
        <w:t xml:space="preserve"> </w:t>
      </w:r>
    </w:p>
    <w:p w14:paraId="216F2E51" w14:textId="47838B5F" w:rsidR="00491D48" w:rsidRDefault="005B5CE8" w:rsidP="00F7161F">
      <w:pPr>
        <w:ind w:right="87" w:hanging="360"/>
        <w:rPr>
          <w:rFonts w:ascii="Arial" w:hAnsi="Arial" w:cs="Arial"/>
          <w:b/>
          <w:bCs/>
          <w:sz w:val="22"/>
          <w:szCs w:val="22"/>
          <w:u w:val="single"/>
        </w:rPr>
      </w:pPr>
      <w:r>
        <w:rPr>
          <w:rFonts w:ascii="Arial" w:hAnsi="Arial" w:cs="Arial"/>
          <w:sz w:val="22"/>
          <w:szCs w:val="22"/>
        </w:rPr>
        <w:t xml:space="preserve">  </w:t>
      </w:r>
      <w:r w:rsidR="003C54C1">
        <w:rPr>
          <w:rFonts w:ascii="Arial" w:hAnsi="Arial" w:cs="Arial"/>
          <w:sz w:val="22"/>
          <w:szCs w:val="22"/>
        </w:rPr>
        <w:t xml:space="preserve"> </w:t>
      </w:r>
      <w:r w:rsidR="00DD16D7">
        <w:rPr>
          <w:rFonts w:ascii="Arial" w:hAnsi="Arial" w:cs="Arial"/>
          <w:sz w:val="22"/>
          <w:szCs w:val="22"/>
        </w:rPr>
        <w:tab/>
      </w:r>
      <w:r w:rsidR="000A4135">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p>
    <w:p w14:paraId="617A8D37" w14:textId="77777777" w:rsidR="00F7161F" w:rsidRDefault="00A65F55" w:rsidP="00F7161F">
      <w:pPr>
        <w:ind w:right="87" w:hanging="360"/>
        <w:rPr>
          <w:rFonts w:ascii="Arial" w:hAnsi="Arial" w:cs="Arial"/>
          <w:sz w:val="22"/>
          <w:szCs w:val="22"/>
        </w:rPr>
      </w:pPr>
      <w:r>
        <w:rPr>
          <w:rFonts w:ascii="Arial" w:hAnsi="Arial" w:cs="Arial"/>
          <w:sz w:val="22"/>
          <w:szCs w:val="22"/>
        </w:rPr>
        <w:tab/>
      </w:r>
      <w:r w:rsidR="000A4135">
        <w:rPr>
          <w:rFonts w:ascii="Arial" w:hAnsi="Arial" w:cs="Arial"/>
          <w:sz w:val="22"/>
          <w:szCs w:val="22"/>
        </w:rPr>
        <w:tab/>
      </w:r>
    </w:p>
    <w:p w14:paraId="2D574B9B" w14:textId="77777777" w:rsidR="00C679C1" w:rsidRDefault="00F7161F" w:rsidP="00F7161F">
      <w:pPr>
        <w:ind w:right="87" w:hanging="360"/>
        <w:rPr>
          <w:rFonts w:ascii="Arial" w:hAnsi="Arial" w:cs="Arial"/>
          <w:sz w:val="22"/>
          <w:szCs w:val="22"/>
        </w:rPr>
      </w:pPr>
      <w:r>
        <w:rPr>
          <w:rFonts w:ascii="Arial" w:hAnsi="Arial" w:cs="Arial"/>
          <w:sz w:val="22"/>
          <w:szCs w:val="22"/>
        </w:rPr>
        <w:tab/>
      </w:r>
      <w:r w:rsidR="00A27F06">
        <w:rPr>
          <w:rFonts w:ascii="Arial" w:hAnsi="Arial" w:cs="Arial"/>
          <w:sz w:val="22"/>
          <w:szCs w:val="22"/>
        </w:rPr>
        <w:tab/>
      </w:r>
      <w:r w:rsidR="0058032C">
        <w:rPr>
          <w:rFonts w:ascii="Arial" w:hAnsi="Arial" w:cs="Arial"/>
          <w:sz w:val="22"/>
          <w:szCs w:val="22"/>
        </w:rPr>
        <w:t>Marcus A Long</w:t>
      </w:r>
      <w:r w:rsidR="00C51C54">
        <w:rPr>
          <w:rFonts w:ascii="Arial" w:hAnsi="Arial" w:cs="Arial"/>
          <w:sz w:val="22"/>
          <w:szCs w:val="22"/>
        </w:rPr>
        <w:t xml:space="preserve">, Jr., Operations Coordinator, updated the Board on the results of the inspection </w:t>
      </w:r>
      <w:r w:rsidR="00C679C1">
        <w:rPr>
          <w:rFonts w:ascii="Arial" w:hAnsi="Arial" w:cs="Arial"/>
          <w:sz w:val="22"/>
          <w:szCs w:val="22"/>
        </w:rPr>
        <w:t xml:space="preserve">of the high </w:t>
      </w:r>
    </w:p>
    <w:p w14:paraId="4F48D5EE" w14:textId="77777777" w:rsidR="00C679C1" w:rsidRDefault="00C679C1" w:rsidP="00F7161F">
      <w:pPr>
        <w:ind w:right="87" w:hanging="360"/>
        <w:rPr>
          <w:rFonts w:ascii="Arial" w:hAnsi="Arial" w:cs="Arial"/>
          <w:sz w:val="22"/>
          <w:szCs w:val="22"/>
        </w:rPr>
      </w:pPr>
    </w:p>
    <w:p w14:paraId="20394737" w14:textId="77777777" w:rsidR="00C679C1" w:rsidRDefault="00C679C1" w:rsidP="00F7161F">
      <w:pPr>
        <w:ind w:right="87" w:hanging="360"/>
        <w:rPr>
          <w:rFonts w:ascii="Arial" w:hAnsi="Arial" w:cs="Arial"/>
          <w:sz w:val="22"/>
          <w:szCs w:val="22"/>
        </w:rPr>
      </w:pPr>
    </w:p>
    <w:p w14:paraId="5DFE9A20" w14:textId="77777777" w:rsidR="00174144" w:rsidRDefault="00174144" w:rsidP="00F7161F">
      <w:pPr>
        <w:ind w:right="87" w:hanging="360"/>
        <w:rPr>
          <w:rFonts w:ascii="Arial" w:hAnsi="Arial" w:cs="Arial"/>
          <w:sz w:val="22"/>
          <w:szCs w:val="22"/>
        </w:rPr>
      </w:pPr>
      <w:r>
        <w:rPr>
          <w:rFonts w:ascii="Arial" w:hAnsi="Arial" w:cs="Arial"/>
          <w:sz w:val="22"/>
          <w:szCs w:val="22"/>
        </w:rPr>
        <w:t xml:space="preserve">      </w:t>
      </w:r>
    </w:p>
    <w:p w14:paraId="41B36EAD" w14:textId="77777777" w:rsidR="00842AEE" w:rsidRDefault="00842AEE" w:rsidP="00F7161F">
      <w:pPr>
        <w:ind w:right="87" w:hanging="360"/>
        <w:rPr>
          <w:rFonts w:ascii="Arial" w:hAnsi="Arial" w:cs="Arial"/>
          <w:sz w:val="22"/>
          <w:szCs w:val="22"/>
        </w:rPr>
      </w:pPr>
    </w:p>
    <w:p w14:paraId="59C9BCD5" w14:textId="77777777" w:rsidR="00842AEE" w:rsidRDefault="00174144" w:rsidP="00F7161F">
      <w:pPr>
        <w:ind w:right="87" w:hanging="360"/>
        <w:rPr>
          <w:rFonts w:ascii="Arial" w:hAnsi="Arial" w:cs="Arial"/>
          <w:sz w:val="22"/>
          <w:szCs w:val="22"/>
        </w:rPr>
      </w:pPr>
      <w:r>
        <w:rPr>
          <w:rFonts w:ascii="Arial" w:hAnsi="Arial" w:cs="Arial"/>
          <w:sz w:val="22"/>
          <w:szCs w:val="22"/>
        </w:rPr>
        <w:t xml:space="preserve">      </w:t>
      </w:r>
    </w:p>
    <w:p w14:paraId="192DBBD9" w14:textId="1BA9BD24" w:rsidR="001F4123" w:rsidRDefault="00C679C1" w:rsidP="00842AEE">
      <w:pPr>
        <w:ind w:right="87"/>
        <w:rPr>
          <w:rFonts w:ascii="Arial" w:hAnsi="Arial" w:cs="Arial"/>
          <w:sz w:val="22"/>
          <w:szCs w:val="22"/>
        </w:rPr>
      </w:pPr>
      <w:r>
        <w:rPr>
          <w:rFonts w:ascii="Arial" w:hAnsi="Arial" w:cs="Arial"/>
          <w:sz w:val="22"/>
          <w:szCs w:val="22"/>
        </w:rPr>
        <w:t xml:space="preserve">bank on Lateral B-4 related to the request submitted by Mr. Jordan </w:t>
      </w:r>
      <w:r w:rsidR="00174144">
        <w:rPr>
          <w:rFonts w:ascii="Arial" w:hAnsi="Arial" w:cs="Arial"/>
          <w:sz w:val="22"/>
          <w:szCs w:val="22"/>
        </w:rPr>
        <w:t xml:space="preserve">Payne. </w:t>
      </w:r>
    </w:p>
    <w:p w14:paraId="68FEE42D" w14:textId="77777777" w:rsidR="0071345C" w:rsidRDefault="0071345C" w:rsidP="00F7161F">
      <w:pPr>
        <w:ind w:right="87" w:hanging="360"/>
        <w:rPr>
          <w:rFonts w:ascii="Arial" w:hAnsi="Arial" w:cs="Arial"/>
          <w:sz w:val="22"/>
          <w:szCs w:val="22"/>
        </w:rPr>
      </w:pPr>
    </w:p>
    <w:p w14:paraId="14CCB863" w14:textId="3ED8A71B" w:rsidR="0071345C" w:rsidRDefault="0071345C" w:rsidP="00F7161F">
      <w:pPr>
        <w:ind w:right="87" w:hanging="360"/>
        <w:rPr>
          <w:rFonts w:ascii="Arial" w:hAnsi="Arial" w:cs="Arial"/>
          <w:sz w:val="22"/>
          <w:szCs w:val="22"/>
        </w:rPr>
      </w:pPr>
      <w:r>
        <w:rPr>
          <w:rFonts w:ascii="Arial" w:hAnsi="Arial" w:cs="Arial"/>
          <w:sz w:val="22"/>
          <w:szCs w:val="22"/>
        </w:rPr>
        <w:tab/>
      </w:r>
      <w:r w:rsidR="00CB3EB2">
        <w:rPr>
          <w:rFonts w:ascii="Arial" w:hAnsi="Arial" w:cs="Arial"/>
          <w:sz w:val="22"/>
          <w:szCs w:val="22"/>
        </w:rPr>
        <w:tab/>
        <w:t xml:space="preserve">The Board discussed that they would </w:t>
      </w:r>
      <w:r w:rsidR="002973ED">
        <w:rPr>
          <w:rFonts w:ascii="Arial" w:hAnsi="Arial" w:cs="Arial"/>
          <w:sz w:val="22"/>
          <w:szCs w:val="22"/>
        </w:rPr>
        <w:t xml:space="preserve">request changes to his concept and drawings </w:t>
      </w:r>
      <w:r w:rsidR="00927B36">
        <w:rPr>
          <w:rFonts w:ascii="Arial" w:hAnsi="Arial" w:cs="Arial"/>
          <w:sz w:val="22"/>
          <w:szCs w:val="22"/>
        </w:rPr>
        <w:t>and would reevaluate</w:t>
      </w:r>
    </w:p>
    <w:p w14:paraId="5393A5AB" w14:textId="77777777" w:rsidR="00927B36" w:rsidRDefault="00927B36" w:rsidP="00F7161F">
      <w:pPr>
        <w:ind w:right="87" w:hanging="360"/>
        <w:rPr>
          <w:rFonts w:ascii="Arial" w:hAnsi="Arial" w:cs="Arial"/>
          <w:sz w:val="22"/>
          <w:szCs w:val="22"/>
        </w:rPr>
      </w:pPr>
    </w:p>
    <w:p w14:paraId="6C8846E0" w14:textId="48901260" w:rsidR="00927B36" w:rsidRDefault="00927B36" w:rsidP="00F7161F">
      <w:pPr>
        <w:ind w:right="87" w:hanging="360"/>
        <w:rPr>
          <w:rFonts w:ascii="Arial" w:hAnsi="Arial" w:cs="Arial"/>
          <w:sz w:val="22"/>
          <w:szCs w:val="22"/>
        </w:rPr>
      </w:pPr>
      <w:r>
        <w:rPr>
          <w:rFonts w:ascii="Arial" w:hAnsi="Arial" w:cs="Arial"/>
          <w:sz w:val="22"/>
          <w:szCs w:val="22"/>
        </w:rPr>
        <w:tab/>
        <w:t>his request at a future meeting.</w:t>
      </w:r>
      <w:r w:rsidR="00983245">
        <w:rPr>
          <w:rFonts w:ascii="Arial" w:hAnsi="Arial" w:cs="Arial"/>
          <w:sz w:val="22"/>
          <w:szCs w:val="22"/>
        </w:rPr>
        <w:t xml:space="preserve"> No comments from the public.</w:t>
      </w:r>
    </w:p>
    <w:p w14:paraId="230CA40F" w14:textId="77777777" w:rsidR="00061AE6" w:rsidRDefault="00061AE6" w:rsidP="00061AE6">
      <w:pPr>
        <w:tabs>
          <w:tab w:val="left" w:pos="0"/>
          <w:tab w:val="left" w:pos="90"/>
          <w:tab w:val="left" w:pos="180"/>
          <w:tab w:val="left" w:pos="270"/>
          <w:tab w:val="left" w:pos="720"/>
        </w:tabs>
        <w:ind w:left="-90" w:right="-266"/>
        <w:rPr>
          <w:rFonts w:ascii="Arial" w:hAnsi="Arial" w:cs="Arial"/>
          <w:sz w:val="22"/>
          <w:szCs w:val="22"/>
        </w:rPr>
      </w:pP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3F0DCC">
      <w:pPr>
        <w:ind w:right="87" w:hanging="90"/>
        <w:rPr>
          <w:rFonts w:ascii="Arial" w:hAnsi="Arial" w:cs="Arial"/>
          <w:b/>
          <w:bCs/>
          <w:sz w:val="22"/>
          <w:szCs w:val="22"/>
          <w:u w:val="single"/>
        </w:rPr>
      </w:pPr>
    </w:p>
    <w:p w14:paraId="54114678" w14:textId="77777777" w:rsidR="0035229C" w:rsidRDefault="00812154" w:rsidP="00812154">
      <w:pPr>
        <w:tabs>
          <w:tab w:val="left" w:pos="360"/>
        </w:tabs>
        <w:ind w:right="-183"/>
        <w:rPr>
          <w:rFonts w:ascii="Arial" w:hAnsi="Arial" w:cs="Arial"/>
          <w:color w:val="000000"/>
          <w:sz w:val="22"/>
          <w:szCs w:val="22"/>
        </w:rPr>
      </w:pPr>
      <w:r>
        <w:rPr>
          <w:rFonts w:ascii="Arial" w:hAnsi="Arial" w:cs="Arial"/>
          <w:sz w:val="20"/>
        </w:rPr>
        <w:tab/>
        <w:t xml:space="preserve"> </w:t>
      </w:r>
      <w:r w:rsidRPr="00DD5A69">
        <w:rPr>
          <w:rFonts w:ascii="Arial" w:hAnsi="Arial" w:cs="Arial"/>
          <w:sz w:val="22"/>
          <w:szCs w:val="22"/>
        </w:rPr>
        <w:tab/>
        <w:t xml:space="preserve">The Board </w:t>
      </w:r>
      <w:r w:rsidR="00CD00FE">
        <w:rPr>
          <w:rFonts w:ascii="Arial" w:hAnsi="Arial" w:cs="Arial"/>
          <w:sz w:val="22"/>
          <w:szCs w:val="22"/>
        </w:rPr>
        <w:t>did not re</w:t>
      </w:r>
      <w:r w:rsidR="00016BD5">
        <w:rPr>
          <w:rFonts w:ascii="Arial" w:hAnsi="Arial" w:cs="Arial"/>
          <w:sz w:val="22"/>
          <w:szCs w:val="22"/>
        </w:rPr>
        <w:t>ceive a</w:t>
      </w:r>
      <w:r w:rsidR="00CD00FE">
        <w:rPr>
          <w:rFonts w:ascii="Arial" w:hAnsi="Arial" w:cs="Arial"/>
          <w:sz w:val="22"/>
          <w:szCs w:val="22"/>
        </w:rPr>
        <w:t>ny</w:t>
      </w:r>
      <w:r w:rsidRPr="00DD5A69">
        <w:rPr>
          <w:rFonts w:ascii="Arial" w:hAnsi="Arial" w:cs="Arial"/>
          <w:color w:val="000000"/>
          <w:sz w:val="22"/>
          <w:szCs w:val="22"/>
        </w:rPr>
        <w:t xml:space="preserve"> plats </w:t>
      </w:r>
      <w:r w:rsidR="00F612C9">
        <w:rPr>
          <w:rFonts w:ascii="Arial" w:hAnsi="Arial" w:cs="Arial"/>
          <w:color w:val="000000"/>
          <w:sz w:val="22"/>
          <w:szCs w:val="22"/>
        </w:rPr>
        <w:t xml:space="preserve">from the MPC </w:t>
      </w:r>
      <w:r w:rsidR="00016BD5">
        <w:rPr>
          <w:rFonts w:ascii="Arial" w:hAnsi="Arial" w:cs="Arial"/>
          <w:color w:val="000000"/>
          <w:sz w:val="22"/>
          <w:szCs w:val="22"/>
        </w:rPr>
        <w:t xml:space="preserve">for </w:t>
      </w:r>
      <w:r w:rsidRPr="00DD5A69">
        <w:rPr>
          <w:rFonts w:ascii="Arial" w:hAnsi="Arial" w:cs="Arial"/>
          <w:color w:val="000000"/>
          <w:sz w:val="22"/>
          <w:szCs w:val="22"/>
        </w:rPr>
        <w:t xml:space="preserve">review, approval, and or authorization </w:t>
      </w:r>
      <w:r w:rsidR="00DD5A69">
        <w:rPr>
          <w:rFonts w:ascii="Arial" w:hAnsi="Arial" w:cs="Arial"/>
          <w:color w:val="000000"/>
          <w:sz w:val="22"/>
          <w:szCs w:val="22"/>
        </w:rPr>
        <w:t>o</w:t>
      </w:r>
      <w:r w:rsidRPr="00DD5A69">
        <w:rPr>
          <w:rFonts w:ascii="Arial" w:hAnsi="Arial" w:cs="Arial"/>
          <w:color w:val="000000"/>
          <w:sz w:val="22"/>
          <w:szCs w:val="22"/>
        </w:rPr>
        <w:t>f</w:t>
      </w:r>
      <w:r w:rsidR="00DD5A69">
        <w:rPr>
          <w:rFonts w:ascii="Arial" w:hAnsi="Arial" w:cs="Arial"/>
          <w:color w:val="000000"/>
          <w:sz w:val="22"/>
          <w:szCs w:val="22"/>
        </w:rPr>
        <w:t xml:space="preserve"> </w:t>
      </w:r>
      <w:r w:rsidRPr="00DD5A69">
        <w:rPr>
          <w:rFonts w:ascii="Arial" w:hAnsi="Arial" w:cs="Arial"/>
          <w:color w:val="000000"/>
          <w:sz w:val="22"/>
          <w:szCs w:val="22"/>
        </w:rPr>
        <w:t xml:space="preserve">No </w:t>
      </w:r>
    </w:p>
    <w:p w14:paraId="04217707" w14:textId="77777777" w:rsidR="0035229C" w:rsidRDefault="0035229C" w:rsidP="00812154">
      <w:pPr>
        <w:tabs>
          <w:tab w:val="left" w:pos="360"/>
        </w:tabs>
        <w:ind w:right="-183"/>
        <w:rPr>
          <w:rFonts w:ascii="Arial" w:hAnsi="Arial" w:cs="Arial"/>
          <w:color w:val="000000"/>
          <w:sz w:val="22"/>
          <w:szCs w:val="22"/>
        </w:rPr>
      </w:pPr>
    </w:p>
    <w:p w14:paraId="0C90E019" w14:textId="1A99E1AA" w:rsidR="00812154" w:rsidRPr="00DD5A69" w:rsidRDefault="00812154" w:rsidP="00812154">
      <w:pPr>
        <w:tabs>
          <w:tab w:val="left" w:pos="360"/>
        </w:tabs>
        <w:ind w:right="-183"/>
        <w:rPr>
          <w:rFonts w:ascii="Arial" w:hAnsi="Arial" w:cs="Arial"/>
          <w:sz w:val="22"/>
          <w:szCs w:val="22"/>
        </w:rPr>
      </w:pPr>
      <w:r w:rsidRPr="00DD5A69">
        <w:rPr>
          <w:rFonts w:ascii="Arial" w:hAnsi="Arial" w:cs="Arial"/>
          <w:color w:val="000000"/>
          <w:sz w:val="22"/>
          <w:szCs w:val="22"/>
        </w:rPr>
        <w:t>Objection</w:t>
      </w:r>
      <w:r w:rsidR="0035229C">
        <w:rPr>
          <w:rFonts w:ascii="Arial" w:hAnsi="Arial" w:cs="Arial"/>
          <w:color w:val="000000"/>
          <w:sz w:val="22"/>
          <w:szCs w:val="22"/>
        </w:rPr>
        <w:t xml:space="preserve"> </w:t>
      </w:r>
      <w:r w:rsidRPr="00DD5A69">
        <w:rPr>
          <w:rFonts w:ascii="Arial" w:hAnsi="Arial" w:cs="Arial"/>
          <w:color w:val="000000"/>
          <w:sz w:val="22"/>
          <w:szCs w:val="22"/>
        </w:rPr>
        <w:t>Letters from t</w:t>
      </w:r>
      <w:r w:rsidRPr="00DD5A69">
        <w:rPr>
          <w:rFonts w:ascii="Arial" w:hAnsi="Arial" w:cs="Arial"/>
          <w:sz w:val="22"/>
          <w:szCs w:val="22"/>
        </w:rPr>
        <w:t xml:space="preserve">he </w:t>
      </w:r>
      <w:r w:rsidR="00F612C9">
        <w:rPr>
          <w:rFonts w:ascii="Arial" w:hAnsi="Arial" w:cs="Arial"/>
          <w:sz w:val="22"/>
          <w:szCs w:val="22"/>
        </w:rPr>
        <w:t>Bos</w:t>
      </w:r>
      <w:r w:rsidRPr="00DD5A69">
        <w:rPr>
          <w:rFonts w:ascii="Arial" w:hAnsi="Arial" w:cs="Arial"/>
          <w:sz w:val="22"/>
          <w:szCs w:val="22"/>
        </w:rPr>
        <w:t>sier Levee District.</w:t>
      </w:r>
    </w:p>
    <w:p w14:paraId="58A1C30F" w14:textId="77777777" w:rsidR="00036848" w:rsidRDefault="00036848" w:rsidP="00036848">
      <w:pPr>
        <w:ind w:left="720" w:right="87" w:firstLine="720"/>
        <w:jc w:val="both"/>
        <w:rPr>
          <w:rFonts w:ascii="Arial" w:hAnsi="Arial" w:cs="Arial"/>
          <w:sz w:val="22"/>
          <w:szCs w:val="22"/>
        </w:rPr>
      </w:pPr>
    </w:p>
    <w:p w14:paraId="7943F72F" w14:textId="7C96BBFF" w:rsidR="00E8402E" w:rsidRDefault="00036848" w:rsidP="002B2F2A">
      <w:pPr>
        <w:ind w:right="87" w:firstLine="720"/>
        <w:jc w:val="both"/>
        <w:rPr>
          <w:rFonts w:ascii="Arial" w:hAnsi="Arial" w:cs="Arial"/>
          <w:sz w:val="22"/>
          <w:szCs w:val="22"/>
        </w:rPr>
      </w:pPr>
      <w:r w:rsidRPr="00036848">
        <w:rPr>
          <w:rFonts w:ascii="Arial" w:hAnsi="Arial" w:cs="Arial"/>
          <w:sz w:val="22"/>
          <w:szCs w:val="22"/>
        </w:rPr>
        <w:t xml:space="preserve">Operations Coordinator, Marcus A. Long, Jr., </w:t>
      </w:r>
      <w:r w:rsidR="00737D90">
        <w:rPr>
          <w:rFonts w:ascii="Arial" w:hAnsi="Arial" w:cs="Arial"/>
          <w:sz w:val="22"/>
          <w:szCs w:val="22"/>
        </w:rPr>
        <w:t xml:space="preserve">discussed </w:t>
      </w:r>
      <w:r w:rsidR="006F138F">
        <w:rPr>
          <w:rFonts w:ascii="Arial" w:hAnsi="Arial" w:cs="Arial"/>
          <w:sz w:val="22"/>
          <w:szCs w:val="22"/>
        </w:rPr>
        <w:t>the hiring of</w:t>
      </w:r>
      <w:r w:rsidRPr="00036848">
        <w:rPr>
          <w:rFonts w:ascii="Arial" w:hAnsi="Arial" w:cs="Arial"/>
          <w:sz w:val="22"/>
          <w:szCs w:val="22"/>
        </w:rPr>
        <w:t xml:space="preserve"> a contractor to perform </w:t>
      </w:r>
      <w:r w:rsidR="006F138F">
        <w:rPr>
          <w:rFonts w:ascii="Arial" w:hAnsi="Arial" w:cs="Arial"/>
          <w:sz w:val="22"/>
          <w:szCs w:val="22"/>
        </w:rPr>
        <w:t xml:space="preserve">some </w:t>
      </w:r>
      <w:r w:rsidR="005D2FF7">
        <w:rPr>
          <w:rFonts w:ascii="Arial" w:hAnsi="Arial" w:cs="Arial"/>
          <w:sz w:val="22"/>
          <w:szCs w:val="22"/>
        </w:rPr>
        <w:t>levee</w:t>
      </w:r>
      <w:r w:rsidR="002B2F2A">
        <w:rPr>
          <w:rFonts w:ascii="Arial" w:hAnsi="Arial" w:cs="Arial"/>
          <w:sz w:val="22"/>
          <w:szCs w:val="22"/>
        </w:rPr>
        <w:t xml:space="preserve"> </w:t>
      </w:r>
    </w:p>
    <w:p w14:paraId="76532B73" w14:textId="77777777" w:rsidR="004977D0" w:rsidRDefault="004977D0" w:rsidP="00E8402E">
      <w:pPr>
        <w:tabs>
          <w:tab w:val="left" w:pos="360"/>
        </w:tabs>
        <w:ind w:right="-3168"/>
        <w:jc w:val="both"/>
        <w:rPr>
          <w:rFonts w:ascii="Arial" w:hAnsi="Arial" w:cs="Arial"/>
          <w:sz w:val="22"/>
          <w:szCs w:val="22"/>
        </w:rPr>
      </w:pPr>
    </w:p>
    <w:p w14:paraId="34F89A25" w14:textId="77777777" w:rsidR="00497DBD" w:rsidRDefault="004977D0" w:rsidP="00E8402E">
      <w:pPr>
        <w:tabs>
          <w:tab w:val="left" w:pos="360"/>
        </w:tabs>
        <w:ind w:right="-3168"/>
        <w:jc w:val="both"/>
        <w:rPr>
          <w:rFonts w:ascii="Arial" w:hAnsi="Arial" w:cs="Arial"/>
          <w:sz w:val="22"/>
          <w:szCs w:val="22"/>
        </w:rPr>
      </w:pPr>
      <w:r>
        <w:rPr>
          <w:rFonts w:ascii="Arial" w:hAnsi="Arial" w:cs="Arial"/>
          <w:sz w:val="22"/>
          <w:szCs w:val="22"/>
        </w:rPr>
        <w:t>s</w:t>
      </w:r>
      <w:r w:rsidR="00E8402E" w:rsidRPr="00036848">
        <w:rPr>
          <w:rFonts w:ascii="Arial" w:hAnsi="Arial" w:cs="Arial"/>
          <w:sz w:val="22"/>
          <w:szCs w:val="22"/>
        </w:rPr>
        <w:t>urfacing work from Elm Grove to McDade Road. (Levee Station 2131 + 75 to 2239 + 00)</w:t>
      </w:r>
      <w:r w:rsidR="006F138F">
        <w:rPr>
          <w:rFonts w:ascii="Arial" w:hAnsi="Arial" w:cs="Arial"/>
          <w:sz w:val="22"/>
          <w:szCs w:val="22"/>
        </w:rPr>
        <w:t xml:space="preserve">. </w:t>
      </w:r>
      <w:r w:rsidR="004D3A58">
        <w:rPr>
          <w:rFonts w:ascii="Arial" w:hAnsi="Arial" w:cs="Arial"/>
          <w:sz w:val="22"/>
          <w:szCs w:val="22"/>
        </w:rPr>
        <w:t xml:space="preserve"> </w:t>
      </w:r>
      <w:r w:rsidR="008C05EE">
        <w:rPr>
          <w:rFonts w:ascii="Arial" w:hAnsi="Arial" w:cs="Arial"/>
          <w:sz w:val="22"/>
          <w:szCs w:val="22"/>
        </w:rPr>
        <w:t xml:space="preserve">He also discussed </w:t>
      </w:r>
    </w:p>
    <w:p w14:paraId="31F7DEB8" w14:textId="77777777" w:rsidR="00497DBD" w:rsidRDefault="00497DBD" w:rsidP="00E8402E">
      <w:pPr>
        <w:tabs>
          <w:tab w:val="left" w:pos="360"/>
        </w:tabs>
        <w:ind w:right="-3168"/>
        <w:jc w:val="both"/>
        <w:rPr>
          <w:rFonts w:ascii="Arial" w:hAnsi="Arial" w:cs="Arial"/>
          <w:sz w:val="22"/>
          <w:szCs w:val="22"/>
        </w:rPr>
      </w:pPr>
    </w:p>
    <w:p w14:paraId="50091B96" w14:textId="5254C321" w:rsidR="007C0C37" w:rsidRDefault="008C05EE" w:rsidP="00E8402E">
      <w:pPr>
        <w:tabs>
          <w:tab w:val="left" w:pos="360"/>
        </w:tabs>
        <w:ind w:right="-3168"/>
        <w:jc w:val="both"/>
        <w:rPr>
          <w:rFonts w:ascii="Arial" w:hAnsi="Arial" w:cs="Arial"/>
          <w:sz w:val="22"/>
          <w:szCs w:val="22"/>
        </w:rPr>
      </w:pPr>
      <w:r>
        <w:rPr>
          <w:rFonts w:ascii="Arial" w:hAnsi="Arial" w:cs="Arial"/>
          <w:sz w:val="22"/>
          <w:szCs w:val="22"/>
        </w:rPr>
        <w:t xml:space="preserve">authorization </w:t>
      </w:r>
      <w:r w:rsidR="00497DBD">
        <w:rPr>
          <w:rFonts w:ascii="Arial" w:hAnsi="Arial" w:cs="Arial"/>
          <w:sz w:val="22"/>
          <w:szCs w:val="22"/>
        </w:rPr>
        <w:t xml:space="preserve">to hire an outside contractor to </w:t>
      </w:r>
      <w:r w:rsidR="00FB0185">
        <w:rPr>
          <w:rFonts w:ascii="Arial" w:hAnsi="Arial" w:cs="Arial"/>
          <w:sz w:val="22"/>
          <w:szCs w:val="22"/>
        </w:rPr>
        <w:t>replace an existing 42”</w:t>
      </w:r>
      <w:r w:rsidR="002F4CF0">
        <w:rPr>
          <w:rFonts w:ascii="Arial" w:hAnsi="Arial" w:cs="Arial"/>
          <w:sz w:val="22"/>
          <w:szCs w:val="22"/>
        </w:rPr>
        <w:t xml:space="preserve"> culvert on </w:t>
      </w:r>
      <w:proofErr w:type="spellStart"/>
      <w:r w:rsidR="002F4CF0">
        <w:rPr>
          <w:rFonts w:ascii="Arial" w:hAnsi="Arial" w:cs="Arial"/>
          <w:sz w:val="22"/>
          <w:szCs w:val="22"/>
        </w:rPr>
        <w:t>Ninock</w:t>
      </w:r>
      <w:proofErr w:type="spellEnd"/>
      <w:r w:rsidR="002F4CF0">
        <w:rPr>
          <w:rFonts w:ascii="Arial" w:hAnsi="Arial" w:cs="Arial"/>
          <w:sz w:val="22"/>
          <w:szCs w:val="22"/>
        </w:rPr>
        <w:t xml:space="preserve"> Ditch </w:t>
      </w:r>
      <w:r w:rsidR="00434BD5">
        <w:rPr>
          <w:rFonts w:ascii="Arial" w:hAnsi="Arial" w:cs="Arial"/>
          <w:sz w:val="22"/>
          <w:szCs w:val="22"/>
        </w:rPr>
        <w:t>to Flat River Cutoff.</w:t>
      </w:r>
    </w:p>
    <w:p w14:paraId="73355F60" w14:textId="6137FC2B" w:rsidR="004D3A58" w:rsidRDefault="004D3A58" w:rsidP="00E8402E">
      <w:pPr>
        <w:tabs>
          <w:tab w:val="left" w:pos="360"/>
        </w:tabs>
        <w:ind w:right="-3168"/>
        <w:jc w:val="both"/>
        <w:rPr>
          <w:rFonts w:ascii="Arial" w:hAnsi="Arial" w:cs="Arial"/>
          <w:sz w:val="22"/>
          <w:szCs w:val="22"/>
        </w:rPr>
      </w:pPr>
    </w:p>
    <w:p w14:paraId="40C58852" w14:textId="77777777" w:rsidR="00193AD0" w:rsidRDefault="00C17268" w:rsidP="00193AD0">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193AD0">
        <w:rPr>
          <w:rFonts w:ascii="Arial" w:hAnsi="Arial" w:cs="Arial"/>
          <w:sz w:val="22"/>
          <w:szCs w:val="22"/>
        </w:rPr>
        <w:t>T</w:t>
      </w:r>
      <w:r>
        <w:rPr>
          <w:rFonts w:ascii="Arial" w:hAnsi="Arial" w:cs="Arial"/>
          <w:sz w:val="22"/>
          <w:szCs w:val="22"/>
        </w:rPr>
        <w:t>he Board a</w:t>
      </w:r>
      <w:r w:rsidR="00075994">
        <w:rPr>
          <w:rFonts w:ascii="Arial" w:hAnsi="Arial" w:cs="Arial"/>
          <w:sz w:val="22"/>
          <w:szCs w:val="22"/>
        </w:rPr>
        <w:t xml:space="preserve">uthorized </w:t>
      </w:r>
      <w:r w:rsidR="002C6F34">
        <w:rPr>
          <w:rFonts w:ascii="Arial" w:hAnsi="Arial" w:cs="Arial"/>
          <w:sz w:val="22"/>
          <w:szCs w:val="22"/>
        </w:rPr>
        <w:t xml:space="preserve">both projects </w:t>
      </w:r>
      <w:r w:rsidR="00075994">
        <w:rPr>
          <w:rFonts w:ascii="Arial" w:hAnsi="Arial" w:cs="Arial"/>
          <w:sz w:val="22"/>
          <w:szCs w:val="22"/>
        </w:rPr>
        <w:t xml:space="preserve">as prior administrative approval </w:t>
      </w:r>
      <w:r w:rsidR="00DD6A74">
        <w:rPr>
          <w:rFonts w:ascii="Arial" w:hAnsi="Arial" w:cs="Arial"/>
          <w:sz w:val="22"/>
          <w:szCs w:val="22"/>
        </w:rPr>
        <w:t xml:space="preserve">had been </w:t>
      </w:r>
      <w:r w:rsidR="00D61FCD">
        <w:rPr>
          <w:rFonts w:ascii="Arial" w:hAnsi="Arial" w:cs="Arial"/>
          <w:sz w:val="22"/>
          <w:szCs w:val="22"/>
        </w:rPr>
        <w:t xml:space="preserve">granted </w:t>
      </w:r>
      <w:r w:rsidR="00AA5C4B">
        <w:rPr>
          <w:rFonts w:ascii="Arial" w:hAnsi="Arial" w:cs="Arial"/>
          <w:sz w:val="22"/>
          <w:szCs w:val="22"/>
        </w:rPr>
        <w:t xml:space="preserve">and </w:t>
      </w:r>
      <w:r w:rsidR="00D61FCD">
        <w:rPr>
          <w:rFonts w:ascii="Arial" w:hAnsi="Arial" w:cs="Arial"/>
          <w:sz w:val="22"/>
          <w:szCs w:val="22"/>
        </w:rPr>
        <w:t xml:space="preserve">with no current </w:t>
      </w:r>
    </w:p>
    <w:p w14:paraId="55BC3F63" w14:textId="77777777" w:rsidR="00193AD0" w:rsidRDefault="00193AD0" w:rsidP="00193AD0">
      <w:pPr>
        <w:tabs>
          <w:tab w:val="left" w:pos="360"/>
        </w:tabs>
        <w:ind w:right="-183"/>
        <w:rPr>
          <w:rFonts w:ascii="Arial" w:hAnsi="Arial" w:cs="Arial"/>
          <w:sz w:val="22"/>
          <w:szCs w:val="22"/>
        </w:rPr>
      </w:pPr>
    </w:p>
    <w:p w14:paraId="0939E0B7" w14:textId="046030CA" w:rsidR="00D61FCD" w:rsidRDefault="003F7873" w:rsidP="00193AD0">
      <w:pPr>
        <w:tabs>
          <w:tab w:val="left" w:pos="360"/>
        </w:tabs>
        <w:ind w:right="-183"/>
        <w:rPr>
          <w:rFonts w:ascii="Arial" w:hAnsi="Arial" w:cs="Arial"/>
          <w:sz w:val="22"/>
          <w:szCs w:val="22"/>
        </w:rPr>
      </w:pPr>
      <w:r>
        <w:rPr>
          <w:rFonts w:ascii="Arial" w:hAnsi="Arial" w:cs="Arial"/>
          <w:sz w:val="22"/>
          <w:szCs w:val="22"/>
        </w:rPr>
        <w:t>o</w:t>
      </w:r>
      <w:r w:rsidR="00D61FCD">
        <w:rPr>
          <w:rFonts w:ascii="Arial" w:hAnsi="Arial" w:cs="Arial"/>
          <w:sz w:val="22"/>
          <w:szCs w:val="22"/>
        </w:rPr>
        <w:t>bjections</w:t>
      </w:r>
      <w:r w:rsidR="00193AD0">
        <w:rPr>
          <w:rFonts w:ascii="Arial" w:hAnsi="Arial" w:cs="Arial"/>
          <w:sz w:val="22"/>
          <w:szCs w:val="22"/>
        </w:rPr>
        <w:t xml:space="preserve"> </w:t>
      </w:r>
      <w:r w:rsidR="00F9492E">
        <w:rPr>
          <w:rFonts w:ascii="Arial" w:hAnsi="Arial" w:cs="Arial"/>
          <w:sz w:val="22"/>
          <w:szCs w:val="22"/>
        </w:rPr>
        <w:t xml:space="preserve">noted </w:t>
      </w:r>
      <w:r w:rsidR="009B6C0C">
        <w:rPr>
          <w:rFonts w:ascii="Arial" w:hAnsi="Arial" w:cs="Arial"/>
          <w:sz w:val="22"/>
          <w:szCs w:val="22"/>
        </w:rPr>
        <w:t xml:space="preserve">work </w:t>
      </w:r>
      <w:r w:rsidR="008F427B">
        <w:rPr>
          <w:rFonts w:ascii="Arial" w:hAnsi="Arial" w:cs="Arial"/>
          <w:sz w:val="22"/>
          <w:szCs w:val="22"/>
        </w:rPr>
        <w:t xml:space="preserve">was approved </w:t>
      </w:r>
      <w:r w:rsidR="00680C85">
        <w:rPr>
          <w:rFonts w:ascii="Arial" w:hAnsi="Arial" w:cs="Arial"/>
          <w:sz w:val="22"/>
          <w:szCs w:val="22"/>
        </w:rPr>
        <w:t>to</w:t>
      </w:r>
      <w:r w:rsidR="009B6C0C">
        <w:rPr>
          <w:rFonts w:ascii="Arial" w:hAnsi="Arial" w:cs="Arial"/>
          <w:sz w:val="22"/>
          <w:szCs w:val="22"/>
        </w:rPr>
        <w:t xml:space="preserve"> </w:t>
      </w:r>
      <w:r w:rsidR="00680C85">
        <w:rPr>
          <w:rFonts w:ascii="Arial" w:hAnsi="Arial" w:cs="Arial"/>
          <w:sz w:val="22"/>
          <w:szCs w:val="22"/>
        </w:rPr>
        <w:t>commence and</w:t>
      </w:r>
      <w:r w:rsidR="00D61FCD">
        <w:rPr>
          <w:rFonts w:ascii="Arial" w:hAnsi="Arial" w:cs="Arial"/>
          <w:sz w:val="22"/>
          <w:szCs w:val="22"/>
        </w:rPr>
        <w:t xml:space="preserve"> move forward.</w:t>
      </w:r>
      <w:r w:rsidR="009B6C0C">
        <w:rPr>
          <w:rFonts w:ascii="Arial" w:hAnsi="Arial" w:cs="Arial"/>
          <w:sz w:val="22"/>
          <w:szCs w:val="22"/>
        </w:rPr>
        <w:t xml:space="preserve"> N</w:t>
      </w:r>
      <w:r w:rsidR="00D61FCD">
        <w:rPr>
          <w:rFonts w:ascii="Arial" w:hAnsi="Arial" w:cs="Arial"/>
          <w:sz w:val="22"/>
          <w:szCs w:val="22"/>
        </w:rPr>
        <w:t>o comments from the public.</w:t>
      </w:r>
    </w:p>
    <w:p w14:paraId="1EB89253" w14:textId="77777777" w:rsidR="00075994" w:rsidRDefault="00075994" w:rsidP="00E8402E">
      <w:pPr>
        <w:tabs>
          <w:tab w:val="left" w:pos="360"/>
        </w:tabs>
        <w:ind w:right="-3168"/>
        <w:jc w:val="both"/>
        <w:rPr>
          <w:rFonts w:ascii="Arial" w:hAnsi="Arial" w:cs="Arial"/>
          <w:sz w:val="22"/>
          <w:szCs w:val="22"/>
        </w:rPr>
      </w:pPr>
    </w:p>
    <w:p w14:paraId="058692CD" w14:textId="5F564903" w:rsidR="006F6D91" w:rsidRDefault="00FE3D0F" w:rsidP="00C73D4F">
      <w:pPr>
        <w:tabs>
          <w:tab w:val="left" w:pos="360"/>
        </w:tabs>
        <w:ind w:right="-3168"/>
        <w:jc w:val="both"/>
        <w:rPr>
          <w:rFonts w:ascii="Arial" w:hAnsi="Arial" w:cs="Arial"/>
          <w:sz w:val="22"/>
          <w:szCs w:val="22"/>
        </w:rPr>
      </w:pPr>
      <w:r>
        <w:rPr>
          <w:rFonts w:ascii="Arial" w:hAnsi="Arial" w:cs="Arial"/>
          <w:sz w:val="22"/>
          <w:szCs w:val="22"/>
        </w:rPr>
        <w:tab/>
      </w:r>
      <w:r>
        <w:rPr>
          <w:rFonts w:ascii="Arial" w:hAnsi="Arial" w:cs="Arial"/>
          <w:sz w:val="22"/>
          <w:szCs w:val="22"/>
        </w:rPr>
        <w:tab/>
      </w:r>
      <w:r w:rsidR="008A5A58">
        <w:rPr>
          <w:rFonts w:ascii="Arial" w:hAnsi="Arial" w:cs="Arial"/>
          <w:sz w:val="22"/>
          <w:szCs w:val="22"/>
        </w:rPr>
        <w:t xml:space="preserve">The </w:t>
      </w:r>
      <w:r w:rsidR="00B26AD1">
        <w:rPr>
          <w:rFonts w:ascii="Arial" w:hAnsi="Arial" w:cs="Arial"/>
          <w:sz w:val="22"/>
          <w:szCs w:val="22"/>
        </w:rPr>
        <w:t>B</w:t>
      </w:r>
      <w:r w:rsidR="008A5A58">
        <w:rPr>
          <w:rFonts w:ascii="Arial" w:hAnsi="Arial" w:cs="Arial"/>
          <w:sz w:val="22"/>
          <w:szCs w:val="22"/>
        </w:rPr>
        <w:t xml:space="preserve">oard discussed the </w:t>
      </w:r>
      <w:r w:rsidR="00A705D3">
        <w:rPr>
          <w:rFonts w:ascii="Arial" w:hAnsi="Arial" w:cs="Arial"/>
          <w:sz w:val="22"/>
          <w:szCs w:val="22"/>
        </w:rPr>
        <w:t xml:space="preserve">previous </w:t>
      </w:r>
      <w:r w:rsidR="00B26AD1">
        <w:rPr>
          <w:rFonts w:ascii="Arial" w:hAnsi="Arial" w:cs="Arial"/>
          <w:sz w:val="22"/>
          <w:szCs w:val="22"/>
        </w:rPr>
        <w:t xml:space="preserve">adoption of the </w:t>
      </w:r>
      <w:r w:rsidR="00C73D4F">
        <w:rPr>
          <w:rFonts w:ascii="Arial" w:hAnsi="Arial" w:cs="Arial"/>
          <w:sz w:val="22"/>
          <w:szCs w:val="22"/>
        </w:rPr>
        <w:t xml:space="preserve">“no </w:t>
      </w:r>
      <w:r w:rsidR="008A5A58">
        <w:rPr>
          <w:rFonts w:ascii="Arial" w:hAnsi="Arial" w:cs="Arial"/>
          <w:sz w:val="22"/>
          <w:szCs w:val="22"/>
        </w:rPr>
        <w:t>roll</w:t>
      </w:r>
      <w:r w:rsidR="00C73D4F">
        <w:rPr>
          <w:rFonts w:ascii="Arial" w:hAnsi="Arial" w:cs="Arial"/>
          <w:sz w:val="22"/>
          <w:szCs w:val="22"/>
        </w:rPr>
        <w:t xml:space="preserve"> forward” for </w:t>
      </w:r>
      <w:r w:rsidR="00D4225A">
        <w:rPr>
          <w:rFonts w:ascii="Arial" w:hAnsi="Arial" w:cs="Arial"/>
          <w:sz w:val="22"/>
          <w:szCs w:val="22"/>
        </w:rPr>
        <w:t xml:space="preserve">2024 </w:t>
      </w:r>
      <w:r w:rsidR="00953766">
        <w:rPr>
          <w:rFonts w:ascii="Arial" w:hAnsi="Arial" w:cs="Arial"/>
          <w:sz w:val="22"/>
          <w:szCs w:val="22"/>
        </w:rPr>
        <w:t xml:space="preserve">millage </w:t>
      </w:r>
      <w:r w:rsidR="00BE077A">
        <w:rPr>
          <w:rFonts w:ascii="Arial" w:hAnsi="Arial" w:cs="Arial"/>
          <w:sz w:val="22"/>
          <w:szCs w:val="22"/>
        </w:rPr>
        <w:t xml:space="preserve">due to the Secretary </w:t>
      </w:r>
    </w:p>
    <w:p w14:paraId="1790737A" w14:textId="77777777" w:rsidR="00C73D4F" w:rsidRDefault="00C73D4F" w:rsidP="00C73D4F">
      <w:pPr>
        <w:tabs>
          <w:tab w:val="left" w:pos="360"/>
        </w:tabs>
        <w:ind w:right="-3168"/>
        <w:jc w:val="both"/>
        <w:rPr>
          <w:rFonts w:ascii="Arial" w:hAnsi="Arial" w:cs="Arial"/>
          <w:sz w:val="22"/>
          <w:szCs w:val="22"/>
        </w:rPr>
      </w:pPr>
    </w:p>
    <w:p w14:paraId="6D9147B9" w14:textId="77777777" w:rsidR="00680C85" w:rsidRDefault="006E35E2" w:rsidP="001E6338">
      <w:pPr>
        <w:spacing w:after="240"/>
        <w:ind w:right="87"/>
        <w:rPr>
          <w:rFonts w:ascii="Arial" w:hAnsi="Arial" w:cs="Arial"/>
          <w:sz w:val="22"/>
          <w:szCs w:val="22"/>
        </w:rPr>
      </w:pPr>
      <w:r>
        <w:rPr>
          <w:rFonts w:ascii="Arial" w:hAnsi="Arial" w:cs="Arial"/>
          <w:sz w:val="22"/>
          <w:szCs w:val="22"/>
        </w:rPr>
        <w:t>needing to re-submit p</w:t>
      </w:r>
      <w:r w:rsidR="005B3E7B">
        <w:rPr>
          <w:rFonts w:ascii="Arial" w:hAnsi="Arial" w:cs="Arial"/>
          <w:sz w:val="22"/>
          <w:szCs w:val="22"/>
        </w:rPr>
        <w:t>aperwork</w:t>
      </w:r>
      <w:r w:rsidR="0013710C">
        <w:rPr>
          <w:rFonts w:ascii="Arial" w:hAnsi="Arial" w:cs="Arial"/>
          <w:sz w:val="22"/>
          <w:szCs w:val="22"/>
        </w:rPr>
        <w:t xml:space="preserve"> </w:t>
      </w:r>
      <w:r w:rsidR="00953882">
        <w:rPr>
          <w:rFonts w:ascii="Arial" w:hAnsi="Arial" w:cs="Arial"/>
          <w:sz w:val="22"/>
          <w:szCs w:val="22"/>
        </w:rPr>
        <w:t xml:space="preserve">for corrective action in wording </w:t>
      </w:r>
      <w:r w:rsidR="00680C85">
        <w:rPr>
          <w:rFonts w:ascii="Arial" w:hAnsi="Arial" w:cs="Arial"/>
          <w:sz w:val="22"/>
          <w:szCs w:val="22"/>
        </w:rPr>
        <w:t xml:space="preserve">as requested by the </w:t>
      </w:r>
      <w:r w:rsidR="0067704B">
        <w:rPr>
          <w:rFonts w:ascii="Arial" w:hAnsi="Arial" w:cs="Arial"/>
          <w:sz w:val="22"/>
          <w:szCs w:val="22"/>
        </w:rPr>
        <w:t xml:space="preserve">Legislative Auditor’s office in </w:t>
      </w:r>
    </w:p>
    <w:p w14:paraId="059ED3EB" w14:textId="797971E6" w:rsidR="00953882" w:rsidRDefault="0013710C" w:rsidP="001E6338">
      <w:pPr>
        <w:spacing w:after="240"/>
        <w:ind w:right="87"/>
        <w:rPr>
          <w:rFonts w:ascii="Arial" w:hAnsi="Arial" w:cs="Arial"/>
          <w:sz w:val="22"/>
          <w:szCs w:val="22"/>
        </w:rPr>
      </w:pPr>
      <w:r>
        <w:rPr>
          <w:rFonts w:ascii="Arial" w:hAnsi="Arial" w:cs="Arial"/>
          <w:sz w:val="22"/>
          <w:szCs w:val="22"/>
        </w:rPr>
        <w:t>Baton Rouge</w:t>
      </w:r>
      <w:r w:rsidR="00680C85">
        <w:rPr>
          <w:rFonts w:ascii="Arial" w:hAnsi="Arial" w:cs="Arial"/>
          <w:sz w:val="22"/>
          <w:szCs w:val="22"/>
        </w:rPr>
        <w:t>.</w:t>
      </w:r>
      <w:r w:rsidR="005B3E7B">
        <w:rPr>
          <w:rFonts w:ascii="Arial" w:hAnsi="Arial" w:cs="Arial"/>
          <w:sz w:val="22"/>
          <w:szCs w:val="22"/>
        </w:rPr>
        <w:t xml:space="preserve"> </w:t>
      </w:r>
    </w:p>
    <w:p w14:paraId="29344221" w14:textId="7965A104" w:rsidR="00AF3AC1" w:rsidRDefault="009E741B" w:rsidP="001E6338">
      <w:pPr>
        <w:spacing w:after="240"/>
        <w:ind w:right="87"/>
        <w:rPr>
          <w:rFonts w:ascii="Arial" w:hAnsi="Arial" w:cs="Arial"/>
          <w:sz w:val="22"/>
          <w:szCs w:val="22"/>
        </w:rPr>
      </w:pPr>
      <w:r>
        <w:rPr>
          <w:rFonts w:ascii="Arial" w:hAnsi="Arial" w:cs="Arial"/>
          <w:sz w:val="22"/>
          <w:szCs w:val="22"/>
        </w:rPr>
        <w:tab/>
        <w:t>On motion by Alley, seconded by Montgomery</w:t>
      </w:r>
      <w:r w:rsidR="008D5117">
        <w:rPr>
          <w:rFonts w:ascii="Arial" w:hAnsi="Arial" w:cs="Arial"/>
          <w:sz w:val="22"/>
          <w:szCs w:val="22"/>
        </w:rPr>
        <w:t xml:space="preserve">, the Board voted and certified the resolution </w:t>
      </w:r>
      <w:r w:rsidR="00B30579">
        <w:rPr>
          <w:rFonts w:ascii="Arial" w:hAnsi="Arial" w:cs="Arial"/>
          <w:sz w:val="22"/>
          <w:szCs w:val="22"/>
        </w:rPr>
        <w:t xml:space="preserve">by stating </w:t>
      </w:r>
      <w:r w:rsidR="00AF3AC1">
        <w:rPr>
          <w:rFonts w:ascii="Arial" w:hAnsi="Arial" w:cs="Arial"/>
          <w:sz w:val="22"/>
          <w:szCs w:val="22"/>
        </w:rPr>
        <w:t xml:space="preserve">that </w:t>
      </w:r>
    </w:p>
    <w:p w14:paraId="33D3FAFB" w14:textId="3021818B" w:rsidR="00B30579" w:rsidRDefault="00AF3AC1" w:rsidP="001E6338">
      <w:pPr>
        <w:spacing w:after="240"/>
        <w:ind w:right="87"/>
        <w:rPr>
          <w:rFonts w:ascii="Arial" w:hAnsi="Arial" w:cs="Arial"/>
          <w:sz w:val="22"/>
          <w:szCs w:val="22"/>
        </w:rPr>
      </w:pPr>
      <w:r>
        <w:rPr>
          <w:rFonts w:ascii="Arial" w:hAnsi="Arial" w:cs="Arial"/>
          <w:sz w:val="22"/>
          <w:szCs w:val="22"/>
        </w:rPr>
        <w:t>they</w:t>
      </w:r>
      <w:r w:rsidR="004F6409">
        <w:rPr>
          <w:rFonts w:ascii="Arial" w:hAnsi="Arial" w:cs="Arial"/>
          <w:sz w:val="22"/>
          <w:szCs w:val="22"/>
        </w:rPr>
        <w:t xml:space="preserve"> </w:t>
      </w:r>
      <w:r w:rsidR="00B30579">
        <w:rPr>
          <w:rFonts w:ascii="Arial" w:hAnsi="Arial" w:cs="Arial"/>
          <w:sz w:val="22"/>
          <w:szCs w:val="22"/>
        </w:rPr>
        <w:t xml:space="preserve">previously </w:t>
      </w:r>
      <w:r w:rsidR="004F6409">
        <w:rPr>
          <w:rFonts w:ascii="Arial" w:hAnsi="Arial" w:cs="Arial"/>
          <w:sz w:val="22"/>
          <w:szCs w:val="22"/>
        </w:rPr>
        <w:t>authorize</w:t>
      </w:r>
      <w:r>
        <w:rPr>
          <w:rFonts w:ascii="Arial" w:hAnsi="Arial" w:cs="Arial"/>
          <w:sz w:val="22"/>
          <w:szCs w:val="22"/>
        </w:rPr>
        <w:t>d</w:t>
      </w:r>
      <w:r w:rsidR="004F6409">
        <w:rPr>
          <w:rFonts w:ascii="Arial" w:hAnsi="Arial" w:cs="Arial"/>
          <w:sz w:val="22"/>
          <w:szCs w:val="22"/>
        </w:rPr>
        <w:t xml:space="preserve"> the BLD to </w:t>
      </w:r>
      <w:r w:rsidR="000D6962">
        <w:rPr>
          <w:rFonts w:ascii="Arial" w:hAnsi="Arial" w:cs="Arial"/>
          <w:sz w:val="22"/>
          <w:szCs w:val="22"/>
        </w:rPr>
        <w:t xml:space="preserve">adopt a “no roll forward” for the 2024 tax millage and the Secretary </w:t>
      </w:r>
      <w:r w:rsidR="00606F0B">
        <w:rPr>
          <w:rFonts w:ascii="Arial" w:hAnsi="Arial" w:cs="Arial"/>
          <w:sz w:val="22"/>
          <w:szCs w:val="22"/>
        </w:rPr>
        <w:t>noted</w:t>
      </w:r>
      <w:r w:rsidR="000D6962">
        <w:rPr>
          <w:rFonts w:ascii="Arial" w:hAnsi="Arial" w:cs="Arial"/>
          <w:sz w:val="22"/>
          <w:szCs w:val="22"/>
        </w:rPr>
        <w:t xml:space="preserve"> </w:t>
      </w:r>
    </w:p>
    <w:p w14:paraId="5750E29A" w14:textId="77777777" w:rsidR="00211C7E" w:rsidRDefault="00B30579" w:rsidP="001E6338">
      <w:pPr>
        <w:spacing w:after="240"/>
        <w:ind w:right="87"/>
        <w:rPr>
          <w:rFonts w:ascii="Arial" w:hAnsi="Arial" w:cs="Arial"/>
          <w:sz w:val="22"/>
          <w:szCs w:val="22"/>
        </w:rPr>
      </w:pPr>
      <w:r>
        <w:rPr>
          <w:rFonts w:ascii="Arial" w:hAnsi="Arial" w:cs="Arial"/>
          <w:sz w:val="22"/>
          <w:szCs w:val="22"/>
        </w:rPr>
        <w:t>t</w:t>
      </w:r>
      <w:r w:rsidR="000D6962">
        <w:rPr>
          <w:rFonts w:ascii="Arial" w:hAnsi="Arial" w:cs="Arial"/>
          <w:sz w:val="22"/>
          <w:szCs w:val="22"/>
        </w:rPr>
        <w:t>hat</w:t>
      </w:r>
      <w:r>
        <w:rPr>
          <w:rFonts w:ascii="Arial" w:hAnsi="Arial" w:cs="Arial"/>
          <w:sz w:val="22"/>
          <w:szCs w:val="22"/>
        </w:rPr>
        <w:t xml:space="preserve"> </w:t>
      </w:r>
      <w:r w:rsidR="000D6962">
        <w:rPr>
          <w:rFonts w:ascii="Arial" w:hAnsi="Arial" w:cs="Arial"/>
          <w:sz w:val="22"/>
          <w:szCs w:val="22"/>
        </w:rPr>
        <w:t>all paperwork would be re-submitted</w:t>
      </w:r>
      <w:r w:rsidR="00193AD0">
        <w:rPr>
          <w:rFonts w:ascii="Arial" w:hAnsi="Arial" w:cs="Arial"/>
          <w:sz w:val="22"/>
          <w:szCs w:val="22"/>
        </w:rPr>
        <w:t xml:space="preserve"> to Baton Rouge, </w:t>
      </w:r>
      <w:r w:rsidR="00211C7E">
        <w:rPr>
          <w:rFonts w:ascii="Arial" w:hAnsi="Arial" w:cs="Arial"/>
          <w:sz w:val="22"/>
          <w:szCs w:val="22"/>
        </w:rPr>
        <w:t xml:space="preserve">the </w:t>
      </w:r>
      <w:r w:rsidR="00193AD0">
        <w:rPr>
          <w:rFonts w:ascii="Arial" w:hAnsi="Arial" w:cs="Arial"/>
          <w:sz w:val="22"/>
          <w:szCs w:val="22"/>
        </w:rPr>
        <w:t xml:space="preserve">Bossier Tax Office, and Red River </w:t>
      </w:r>
      <w:r w:rsidR="00211C7E">
        <w:rPr>
          <w:rFonts w:ascii="Arial" w:hAnsi="Arial" w:cs="Arial"/>
          <w:sz w:val="22"/>
          <w:szCs w:val="22"/>
        </w:rPr>
        <w:t xml:space="preserve">Parish </w:t>
      </w:r>
      <w:r w:rsidR="00193AD0">
        <w:rPr>
          <w:rFonts w:ascii="Arial" w:hAnsi="Arial" w:cs="Arial"/>
          <w:sz w:val="22"/>
          <w:szCs w:val="22"/>
        </w:rPr>
        <w:t xml:space="preserve">as well. </w:t>
      </w:r>
    </w:p>
    <w:p w14:paraId="0605482A" w14:textId="2887EF3E" w:rsidR="000D6962" w:rsidRDefault="00193AD0" w:rsidP="001E6338">
      <w:pPr>
        <w:spacing w:after="240"/>
        <w:ind w:right="87"/>
        <w:rPr>
          <w:rFonts w:ascii="Arial" w:hAnsi="Arial" w:cs="Arial"/>
          <w:sz w:val="22"/>
          <w:szCs w:val="22"/>
        </w:rPr>
      </w:pPr>
      <w:r>
        <w:rPr>
          <w:rFonts w:ascii="Arial" w:hAnsi="Arial" w:cs="Arial"/>
          <w:sz w:val="22"/>
          <w:szCs w:val="22"/>
        </w:rPr>
        <w:t>No comments from the public.</w:t>
      </w:r>
    </w:p>
    <w:p w14:paraId="0AB87995" w14:textId="23EA8759" w:rsidR="000305E3" w:rsidRDefault="00211C7E" w:rsidP="001E6338">
      <w:pPr>
        <w:spacing w:after="240"/>
        <w:ind w:right="87" w:firstLine="720"/>
        <w:rPr>
          <w:rFonts w:ascii="Arial" w:hAnsi="Arial" w:cs="Arial"/>
          <w:sz w:val="22"/>
          <w:szCs w:val="22"/>
        </w:rPr>
      </w:pPr>
      <w:r>
        <w:rPr>
          <w:rFonts w:ascii="Arial" w:hAnsi="Arial" w:cs="Arial"/>
          <w:sz w:val="22"/>
          <w:szCs w:val="22"/>
        </w:rPr>
        <w:t>O</w:t>
      </w:r>
      <w:r w:rsidR="000305E3">
        <w:rPr>
          <w:rFonts w:ascii="Arial" w:hAnsi="Arial" w:cs="Arial"/>
          <w:sz w:val="22"/>
          <w:szCs w:val="22"/>
        </w:rPr>
        <w:t xml:space="preserve">n motion by Bantle, seconded by Montgomery, the Board approved a resolution authorizing the Secretary </w:t>
      </w:r>
    </w:p>
    <w:p w14:paraId="42CF4266" w14:textId="77777777" w:rsidR="009F3184" w:rsidRDefault="00206290" w:rsidP="000305E3">
      <w:pPr>
        <w:tabs>
          <w:tab w:val="left" w:pos="360"/>
          <w:tab w:val="left" w:pos="9720"/>
        </w:tabs>
        <w:spacing w:after="100" w:afterAutospacing="1"/>
        <w:ind w:left="450" w:right="-144" w:hanging="450"/>
        <w:rPr>
          <w:rFonts w:ascii="Arial" w:hAnsi="Arial" w:cs="Arial"/>
          <w:sz w:val="22"/>
          <w:szCs w:val="22"/>
        </w:rPr>
      </w:pPr>
      <w:r>
        <w:rPr>
          <w:rFonts w:ascii="Arial" w:hAnsi="Arial" w:cs="Arial"/>
          <w:sz w:val="22"/>
          <w:szCs w:val="22"/>
        </w:rPr>
        <w:t>to transfer $350,000.00</w:t>
      </w:r>
      <w:r w:rsidR="005E508D" w:rsidRPr="005E508D">
        <w:rPr>
          <w:rFonts w:ascii="Arial" w:hAnsi="Arial" w:cs="Arial"/>
          <w:sz w:val="22"/>
          <w:szCs w:val="22"/>
        </w:rPr>
        <w:t xml:space="preserve"> </w:t>
      </w:r>
      <w:r w:rsidR="005E508D">
        <w:rPr>
          <w:rFonts w:ascii="Arial" w:hAnsi="Arial" w:cs="Arial"/>
          <w:sz w:val="22"/>
          <w:szCs w:val="22"/>
        </w:rPr>
        <w:t xml:space="preserve">from Huddleston/Smith </w:t>
      </w:r>
      <w:r w:rsidR="005E508D" w:rsidRPr="004A6219">
        <w:rPr>
          <w:rFonts w:ascii="Arial" w:hAnsi="Arial" w:cs="Arial"/>
        </w:rPr>
        <w:t>Investments to the BLD operating checking account</w:t>
      </w:r>
      <w:r w:rsidR="005E508D">
        <w:rPr>
          <w:rFonts w:ascii="Arial" w:hAnsi="Arial" w:cs="Arial"/>
          <w:sz w:val="22"/>
          <w:szCs w:val="22"/>
        </w:rPr>
        <w:t xml:space="preserve"> at</w:t>
      </w:r>
    </w:p>
    <w:p w14:paraId="696380B4" w14:textId="32C6485B" w:rsidR="00440442" w:rsidRDefault="009F3184" w:rsidP="00E560B1">
      <w:pPr>
        <w:tabs>
          <w:tab w:val="left" w:pos="360"/>
          <w:tab w:val="left" w:pos="9720"/>
        </w:tabs>
        <w:spacing w:after="100" w:afterAutospacing="1"/>
        <w:ind w:left="450" w:right="-144" w:hanging="450"/>
        <w:rPr>
          <w:rFonts w:ascii="Arial" w:hAnsi="Arial" w:cs="Arial"/>
          <w:sz w:val="22"/>
          <w:szCs w:val="22"/>
        </w:rPr>
      </w:pPr>
      <w:proofErr w:type="spellStart"/>
      <w:r>
        <w:rPr>
          <w:rFonts w:ascii="Arial" w:hAnsi="Arial" w:cs="Arial"/>
          <w:sz w:val="22"/>
          <w:szCs w:val="22"/>
        </w:rPr>
        <w:t>Bonvenu</w:t>
      </w:r>
      <w:proofErr w:type="spellEnd"/>
      <w:r>
        <w:rPr>
          <w:rFonts w:ascii="Arial" w:hAnsi="Arial" w:cs="Arial"/>
          <w:sz w:val="22"/>
          <w:szCs w:val="22"/>
        </w:rPr>
        <w:t xml:space="preserve"> Bank for upcoming </w:t>
      </w:r>
      <w:r w:rsidR="00E560B1">
        <w:rPr>
          <w:rFonts w:ascii="Arial" w:hAnsi="Arial" w:cs="Arial"/>
          <w:sz w:val="22"/>
          <w:szCs w:val="22"/>
        </w:rPr>
        <w:t>projects and future expenditures.</w:t>
      </w:r>
    </w:p>
    <w:p w14:paraId="3DFEEBE6" w14:textId="42C70DA6" w:rsidR="009554A7" w:rsidRDefault="003975F9" w:rsidP="003975F9">
      <w:pPr>
        <w:tabs>
          <w:tab w:val="left" w:pos="360"/>
          <w:tab w:val="left" w:pos="9720"/>
        </w:tabs>
        <w:spacing w:after="100" w:afterAutospacing="1"/>
        <w:ind w:left="18" w:right="-144" w:hanging="450"/>
        <w:rPr>
          <w:rFonts w:ascii="Arial" w:hAnsi="Arial" w:cs="Arial"/>
          <w:b/>
          <w:bCs/>
          <w:sz w:val="22"/>
          <w:szCs w:val="22"/>
          <w:u w:val="single"/>
        </w:rPr>
      </w:pPr>
      <w:r>
        <w:rPr>
          <w:rFonts w:ascii="Arial" w:hAnsi="Arial" w:cs="Arial"/>
          <w:sz w:val="22"/>
          <w:szCs w:val="22"/>
        </w:rPr>
        <w:tab/>
      </w:r>
      <w:r w:rsidR="009554A7" w:rsidRPr="009554A7">
        <w:rPr>
          <w:rFonts w:ascii="Arial" w:hAnsi="Arial" w:cs="Arial"/>
          <w:b/>
          <w:bCs/>
          <w:sz w:val="22"/>
          <w:szCs w:val="22"/>
          <w:u w:val="single"/>
        </w:rPr>
        <w:t>LEVEE AND DR</w:t>
      </w:r>
      <w:r w:rsidR="009554A7">
        <w:rPr>
          <w:rFonts w:ascii="Arial" w:hAnsi="Arial" w:cs="Arial"/>
          <w:b/>
          <w:bCs/>
          <w:sz w:val="22"/>
          <w:szCs w:val="22"/>
          <w:u w:val="single"/>
        </w:rPr>
        <w:t>AI</w:t>
      </w:r>
      <w:r w:rsidR="009554A7" w:rsidRPr="009554A7">
        <w:rPr>
          <w:rFonts w:ascii="Arial" w:hAnsi="Arial" w:cs="Arial"/>
          <w:b/>
          <w:bCs/>
          <w:sz w:val="22"/>
          <w:szCs w:val="22"/>
          <w:u w:val="single"/>
        </w:rPr>
        <w:t>NGE REPORT:</w:t>
      </w:r>
    </w:p>
    <w:p w14:paraId="26E74947" w14:textId="77777777" w:rsidR="00BD5719" w:rsidRDefault="00BD5719" w:rsidP="00BD5719">
      <w:pPr>
        <w:rPr>
          <w:b/>
          <w:bCs/>
          <w:sz w:val="22"/>
          <w:szCs w:val="22"/>
          <w:u w:val="single"/>
        </w:rPr>
      </w:pPr>
      <w:r>
        <w:rPr>
          <w:b/>
          <w:bCs/>
          <w:sz w:val="22"/>
          <w:szCs w:val="22"/>
          <w:u w:val="single"/>
        </w:rPr>
        <w:t>Red Chute Bayou Channel Slope Repairs</w:t>
      </w:r>
    </w:p>
    <w:p w14:paraId="11F2E8B6" w14:textId="77777777" w:rsidR="00BD5719" w:rsidRDefault="00BD5719" w:rsidP="00BD5719">
      <w:pPr>
        <w:rPr>
          <w:sz w:val="22"/>
          <w:szCs w:val="22"/>
        </w:rPr>
      </w:pPr>
      <w:r>
        <w:rPr>
          <w:sz w:val="22"/>
          <w:szCs w:val="22"/>
        </w:rPr>
        <w:t>- July 24, 2019 – Vicksburg Corps conducted a damage assessment of high-water damages on Red Chute Bayou; no determination as of November 11, 2019.</w:t>
      </w:r>
    </w:p>
    <w:p w14:paraId="2ED63F46" w14:textId="77777777" w:rsidR="00BD5719" w:rsidRDefault="00BD5719" w:rsidP="00BD5719">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6C4619E6" w14:textId="77777777" w:rsidR="00BD5719" w:rsidRDefault="00BD5719" w:rsidP="00BD5719">
      <w:pPr>
        <w:rPr>
          <w:sz w:val="22"/>
          <w:szCs w:val="22"/>
        </w:rPr>
      </w:pPr>
      <w:r>
        <w:rPr>
          <w:sz w:val="22"/>
          <w:szCs w:val="22"/>
        </w:rPr>
        <w:t>- December 10, 2019 – Captain Papia with the Vicksburg District made a site visit to assess the bank repair areas.</w:t>
      </w:r>
    </w:p>
    <w:p w14:paraId="2E6FF85F" w14:textId="77777777" w:rsidR="0041433C" w:rsidRDefault="00BD5719" w:rsidP="00BD5719">
      <w:pPr>
        <w:rPr>
          <w:sz w:val="22"/>
          <w:szCs w:val="22"/>
        </w:rPr>
      </w:pPr>
      <w:r>
        <w:rPr>
          <w:sz w:val="22"/>
          <w:szCs w:val="22"/>
        </w:rPr>
        <w:t xml:space="preserve">- March 30, 2020 – received letter dated March 24, 2020, from the colonel of the Vicksburg District Army Corps denying </w:t>
      </w:r>
    </w:p>
    <w:p w14:paraId="585C729B" w14:textId="3A0A0BB5" w:rsidR="00BD5719" w:rsidRDefault="00BD5719" w:rsidP="00BD5719">
      <w:pPr>
        <w:rPr>
          <w:sz w:val="22"/>
          <w:szCs w:val="22"/>
        </w:rPr>
      </w:pPr>
      <w:r>
        <w:rPr>
          <w:sz w:val="22"/>
          <w:szCs w:val="22"/>
        </w:rPr>
        <w:t>our request for PL 84-99 funding for bank caving repairs.</w:t>
      </w:r>
    </w:p>
    <w:p w14:paraId="6DA58D6E" w14:textId="77777777" w:rsidR="00BD5719" w:rsidRDefault="00BD5719" w:rsidP="00BD5719">
      <w:pPr>
        <w:rPr>
          <w:sz w:val="22"/>
          <w:szCs w:val="22"/>
        </w:rPr>
      </w:pPr>
      <w:r>
        <w:rPr>
          <w:sz w:val="22"/>
          <w:szCs w:val="22"/>
        </w:rPr>
        <w:t>- Waiting for further direction from the Corps on repair requirements.</w:t>
      </w:r>
    </w:p>
    <w:p w14:paraId="032FAF19" w14:textId="77777777" w:rsidR="00BD5719" w:rsidRDefault="00BD5719" w:rsidP="00BD5719">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575D088E" w14:textId="77777777" w:rsidR="00BD5719" w:rsidRDefault="00BD5719" w:rsidP="00BD5719">
      <w:pPr>
        <w:rPr>
          <w:sz w:val="22"/>
          <w:szCs w:val="22"/>
        </w:rPr>
      </w:pPr>
      <w:r>
        <w:rPr>
          <w:sz w:val="22"/>
          <w:szCs w:val="22"/>
        </w:rPr>
        <w:t xml:space="preserve">- May 10, 2022 – Received an email from Craig Prestwood, Senior Project Manager, with the USACE Vicksburg District </w:t>
      </w:r>
    </w:p>
    <w:p w14:paraId="1CDBB68C" w14:textId="77777777" w:rsidR="0041433C" w:rsidRDefault="00BD5719" w:rsidP="00BD5719">
      <w:pPr>
        <w:rPr>
          <w:sz w:val="22"/>
          <w:szCs w:val="22"/>
        </w:rPr>
      </w:pPr>
      <w:r>
        <w:rPr>
          <w:sz w:val="22"/>
          <w:szCs w:val="22"/>
        </w:rPr>
        <w:t xml:space="preserve">advising that our request for bank stabilization repairs has been approved by the MVD and that they are getting ready to send </w:t>
      </w:r>
    </w:p>
    <w:p w14:paraId="271E0B74" w14:textId="18981148" w:rsidR="00BD5719" w:rsidRDefault="00BD5719" w:rsidP="00BD5719">
      <w:pPr>
        <w:rPr>
          <w:sz w:val="22"/>
          <w:szCs w:val="22"/>
        </w:rPr>
      </w:pPr>
      <w:r>
        <w:rPr>
          <w:sz w:val="22"/>
          <w:szCs w:val="22"/>
        </w:rPr>
        <w:t>in a funding request to MVD for design and data collection.</w:t>
      </w:r>
    </w:p>
    <w:p w14:paraId="46AA1FC8" w14:textId="77777777" w:rsidR="00BD5719" w:rsidRDefault="00BD5719" w:rsidP="00BD5719">
      <w:pPr>
        <w:rPr>
          <w:sz w:val="22"/>
          <w:szCs w:val="22"/>
        </w:rPr>
      </w:pPr>
      <w:r>
        <w:rPr>
          <w:sz w:val="22"/>
          <w:szCs w:val="22"/>
        </w:rPr>
        <w:t>- July 21, 2022- BLD provided a right-of-entry to Patrick White with the Vicksburg District for surveying and site assessment needed for plan design for bank stabilization repairs.</w:t>
      </w:r>
    </w:p>
    <w:p w14:paraId="07920FCE" w14:textId="77777777" w:rsidR="00BD5719" w:rsidRDefault="00BD5719" w:rsidP="00BD5719">
      <w:pPr>
        <w:rPr>
          <w:sz w:val="22"/>
          <w:szCs w:val="22"/>
        </w:rPr>
      </w:pPr>
      <w:r>
        <w:rPr>
          <w:sz w:val="22"/>
          <w:szCs w:val="22"/>
        </w:rPr>
        <w:t>- September 12, 2022 – Soil survey for bank stabilization design started.</w:t>
      </w:r>
    </w:p>
    <w:p w14:paraId="097504A4" w14:textId="77777777" w:rsidR="00BD5719" w:rsidRDefault="00BD5719" w:rsidP="00BD5719">
      <w:pPr>
        <w:rPr>
          <w:sz w:val="22"/>
          <w:szCs w:val="22"/>
        </w:rPr>
      </w:pPr>
      <w:r>
        <w:rPr>
          <w:sz w:val="22"/>
          <w:szCs w:val="22"/>
        </w:rPr>
        <w:t>- October 12, 2022 – Topo survey for bank stabilization design near completion.</w:t>
      </w:r>
    </w:p>
    <w:p w14:paraId="693FC0E5" w14:textId="77777777" w:rsidR="00BD5719" w:rsidRDefault="00BD5719" w:rsidP="00BD5719">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4DD80FAB" w14:textId="77777777" w:rsidR="00BD5719" w:rsidRDefault="00BD5719" w:rsidP="00BD5719">
      <w:pPr>
        <w:rPr>
          <w:sz w:val="22"/>
          <w:szCs w:val="22"/>
        </w:rPr>
      </w:pPr>
      <w:r>
        <w:rPr>
          <w:sz w:val="22"/>
          <w:szCs w:val="22"/>
        </w:rPr>
        <w:t>- May 11, 2023 – submitted right-of-way authorization documents to Corps.</w:t>
      </w:r>
    </w:p>
    <w:p w14:paraId="74DE0456" w14:textId="77777777" w:rsidR="00BD5719" w:rsidRDefault="00BD5719" w:rsidP="00BD5719">
      <w:pPr>
        <w:rPr>
          <w:sz w:val="22"/>
          <w:szCs w:val="22"/>
        </w:rPr>
      </w:pPr>
      <w:r>
        <w:rPr>
          <w:sz w:val="22"/>
          <w:szCs w:val="22"/>
        </w:rPr>
        <w:t xml:space="preserve">- January 9, 2024 – USACE awarded a contract for bank stabilization on (9) sites on Red Chute </w:t>
      </w:r>
      <w:proofErr w:type="gramStart"/>
      <w:r>
        <w:rPr>
          <w:sz w:val="22"/>
          <w:szCs w:val="22"/>
        </w:rPr>
        <w:t>Bayou..</w:t>
      </w:r>
      <w:proofErr w:type="gramEnd"/>
    </w:p>
    <w:p w14:paraId="045942B1" w14:textId="77777777" w:rsidR="00BD5719" w:rsidRDefault="00BD5719" w:rsidP="00BD5719">
      <w:pPr>
        <w:rPr>
          <w:sz w:val="22"/>
          <w:szCs w:val="22"/>
        </w:rPr>
      </w:pPr>
      <w:r>
        <w:rPr>
          <w:sz w:val="22"/>
          <w:szCs w:val="22"/>
        </w:rPr>
        <w:t>- May 2, 2024 – work delayed due to high water.</w:t>
      </w:r>
    </w:p>
    <w:p w14:paraId="6F60460E" w14:textId="77777777" w:rsidR="00BD5719" w:rsidRDefault="00BD5719" w:rsidP="00BD5719">
      <w:pPr>
        <w:rPr>
          <w:sz w:val="22"/>
          <w:szCs w:val="22"/>
        </w:rPr>
      </w:pPr>
    </w:p>
    <w:p w14:paraId="7219D295" w14:textId="77777777" w:rsidR="00E560B1" w:rsidRDefault="00E560B1" w:rsidP="00BD5719">
      <w:pPr>
        <w:rPr>
          <w:b/>
          <w:bCs/>
          <w:sz w:val="22"/>
          <w:szCs w:val="22"/>
          <w:u w:val="single"/>
          <w:lang w:val="fr-FR"/>
        </w:rPr>
      </w:pPr>
    </w:p>
    <w:p w14:paraId="0AD667B2" w14:textId="77777777" w:rsidR="00E560B1" w:rsidRDefault="00E560B1" w:rsidP="00BD5719">
      <w:pPr>
        <w:rPr>
          <w:b/>
          <w:bCs/>
          <w:sz w:val="22"/>
          <w:szCs w:val="22"/>
          <w:u w:val="single"/>
          <w:lang w:val="fr-FR"/>
        </w:rPr>
      </w:pPr>
    </w:p>
    <w:p w14:paraId="6CE7B2A0" w14:textId="77777777" w:rsidR="009B6C0C" w:rsidRDefault="009B6C0C" w:rsidP="00BD5719">
      <w:pPr>
        <w:rPr>
          <w:b/>
          <w:bCs/>
          <w:sz w:val="22"/>
          <w:szCs w:val="22"/>
          <w:u w:val="single"/>
          <w:lang w:val="fr-FR"/>
        </w:rPr>
      </w:pPr>
    </w:p>
    <w:p w14:paraId="66B6544B" w14:textId="77777777" w:rsidR="00AA143F" w:rsidRDefault="00AA143F" w:rsidP="00BD5719">
      <w:pPr>
        <w:rPr>
          <w:b/>
          <w:bCs/>
          <w:sz w:val="22"/>
          <w:szCs w:val="22"/>
          <w:u w:val="single"/>
          <w:lang w:val="fr-FR"/>
        </w:rPr>
      </w:pPr>
    </w:p>
    <w:p w14:paraId="5B6C8B68" w14:textId="4395D918" w:rsidR="00BD5719" w:rsidRDefault="00BD5719" w:rsidP="00BD5719">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6E2D0C97" w14:textId="77777777" w:rsidR="00BD5719" w:rsidRDefault="00BD5719" w:rsidP="00BD5719">
      <w:pPr>
        <w:rPr>
          <w:sz w:val="22"/>
          <w:szCs w:val="22"/>
        </w:rPr>
      </w:pPr>
      <w:r>
        <w:rPr>
          <w:sz w:val="22"/>
          <w:szCs w:val="22"/>
        </w:rPr>
        <w:t>- Mitigation analysis for levee raise was conducted by Nixon Engineering and Dewberry Consultants.</w:t>
      </w:r>
    </w:p>
    <w:p w14:paraId="5148E7B4" w14:textId="77777777" w:rsidR="00BD5719" w:rsidRDefault="00BD5719" w:rsidP="00BD5719">
      <w:pPr>
        <w:rPr>
          <w:sz w:val="22"/>
          <w:szCs w:val="22"/>
        </w:rPr>
      </w:pPr>
      <w:r>
        <w:rPr>
          <w:sz w:val="22"/>
          <w:szCs w:val="22"/>
        </w:rPr>
        <w:t>- October 31, 2019 – Nixon Engineering delivered mitigation report.</w:t>
      </w:r>
    </w:p>
    <w:p w14:paraId="74EDBF20" w14:textId="77777777" w:rsidR="00BD5719" w:rsidRDefault="00BD5719" w:rsidP="00BD5719">
      <w:pPr>
        <w:rPr>
          <w:sz w:val="22"/>
          <w:szCs w:val="22"/>
        </w:rPr>
      </w:pPr>
      <w:r>
        <w:rPr>
          <w:sz w:val="22"/>
          <w:szCs w:val="22"/>
        </w:rPr>
        <w:t>- December 8, 2019 – Kurt Nixon and Jacob Lesue presented the board with mitigation study results.</w:t>
      </w:r>
    </w:p>
    <w:p w14:paraId="5FCA2D8D" w14:textId="77777777" w:rsidR="00BD5719" w:rsidRDefault="00BD5719" w:rsidP="00BD5719">
      <w:pPr>
        <w:rPr>
          <w:sz w:val="22"/>
          <w:szCs w:val="22"/>
        </w:rPr>
      </w:pPr>
      <w:r>
        <w:rPr>
          <w:sz w:val="22"/>
          <w:szCs w:val="22"/>
        </w:rPr>
        <w:t>- March 11, 2020 – Kurt Nixon submitted a revised mitigation study report with recommendations for a levee raise and mitigation</w:t>
      </w:r>
    </w:p>
    <w:p w14:paraId="6A426F09" w14:textId="77777777" w:rsidR="00BD5719" w:rsidRDefault="00BD5719" w:rsidP="00BD5719">
      <w:pPr>
        <w:rPr>
          <w:sz w:val="22"/>
          <w:szCs w:val="22"/>
        </w:rPr>
      </w:pPr>
    </w:p>
    <w:p w14:paraId="11AA8CEE" w14:textId="77777777" w:rsidR="00BD5719" w:rsidRDefault="00BD5719" w:rsidP="00BD5719">
      <w:pPr>
        <w:rPr>
          <w:b/>
          <w:bCs/>
          <w:sz w:val="22"/>
          <w:szCs w:val="22"/>
          <w:u w:val="single"/>
        </w:rPr>
      </w:pPr>
      <w:r>
        <w:rPr>
          <w:b/>
          <w:bCs/>
          <w:sz w:val="22"/>
          <w:szCs w:val="22"/>
          <w:u w:val="single"/>
        </w:rPr>
        <w:t>Levee Inspection Compliance</w:t>
      </w:r>
    </w:p>
    <w:p w14:paraId="56ED4613" w14:textId="77777777" w:rsidR="00BD5719" w:rsidRDefault="00BD5719" w:rsidP="00BD5719">
      <w:pPr>
        <w:rPr>
          <w:sz w:val="22"/>
          <w:szCs w:val="22"/>
        </w:rPr>
      </w:pPr>
      <w:r>
        <w:rPr>
          <w:sz w:val="22"/>
          <w:szCs w:val="22"/>
        </w:rPr>
        <w:t xml:space="preserve">- BLD has completed an inspection and report of deficiencies on the Red River Levee including items listed on the USACE 2019 and 2021 Levee Inspection Report. </w:t>
      </w:r>
    </w:p>
    <w:p w14:paraId="67A628E8" w14:textId="77777777" w:rsidR="00BD5719" w:rsidRDefault="00BD5719" w:rsidP="00BD5719">
      <w:pPr>
        <w:rPr>
          <w:sz w:val="22"/>
          <w:szCs w:val="22"/>
        </w:rPr>
      </w:pPr>
      <w:r>
        <w:rPr>
          <w:sz w:val="22"/>
          <w:szCs w:val="22"/>
        </w:rPr>
        <w:t>- Work to remove encroaching items and the correction of deficiencies is ongoing.</w:t>
      </w:r>
    </w:p>
    <w:p w14:paraId="28B0EC0A" w14:textId="77777777" w:rsidR="00E560B1" w:rsidRDefault="00E560B1" w:rsidP="00BD5719">
      <w:pPr>
        <w:rPr>
          <w:b/>
          <w:sz w:val="22"/>
          <w:szCs w:val="22"/>
          <w:u w:val="single"/>
        </w:rPr>
      </w:pPr>
    </w:p>
    <w:p w14:paraId="752D9E22" w14:textId="6C8AECF2" w:rsidR="00BD5719" w:rsidRDefault="00BD5719" w:rsidP="00BD5719">
      <w:pPr>
        <w:rPr>
          <w:sz w:val="22"/>
          <w:szCs w:val="22"/>
        </w:rPr>
      </w:pPr>
      <w:r>
        <w:rPr>
          <w:b/>
          <w:sz w:val="22"/>
          <w:szCs w:val="22"/>
          <w:u w:val="single"/>
        </w:rPr>
        <w:t>Red River Levee Certification / Accreditation</w:t>
      </w:r>
      <w:r>
        <w:rPr>
          <w:sz w:val="22"/>
          <w:szCs w:val="22"/>
        </w:rPr>
        <w:t xml:space="preserve"> </w:t>
      </w:r>
    </w:p>
    <w:p w14:paraId="7218758F" w14:textId="77777777" w:rsidR="00BD5719" w:rsidRDefault="00BD5719" w:rsidP="00BD5719">
      <w:pPr>
        <w:rPr>
          <w:sz w:val="22"/>
          <w:szCs w:val="22"/>
        </w:rPr>
      </w:pPr>
      <w:r>
        <w:rPr>
          <w:sz w:val="22"/>
          <w:szCs w:val="22"/>
        </w:rPr>
        <w:t>- May 8, 2018 – sent letter to Corps requesting their services in providing new levee certification.</w:t>
      </w:r>
    </w:p>
    <w:p w14:paraId="2F62EEDA" w14:textId="77777777" w:rsidR="00BD5719" w:rsidRDefault="00BD5719" w:rsidP="00BD5719">
      <w:pPr>
        <w:rPr>
          <w:sz w:val="22"/>
          <w:szCs w:val="22"/>
        </w:rPr>
      </w:pPr>
      <w:r>
        <w:rPr>
          <w:sz w:val="22"/>
          <w:szCs w:val="22"/>
        </w:rPr>
        <w:t xml:space="preserve">- February 7, 2020 – we received word from Craig McRaney with the Vicksburg Corps that the levee can be raised above </w:t>
      </w:r>
    </w:p>
    <w:p w14:paraId="0171FD70" w14:textId="77777777" w:rsidR="00BD5719" w:rsidRDefault="00BD5719" w:rsidP="00BD5719">
      <w:pPr>
        <w:rPr>
          <w:sz w:val="22"/>
          <w:szCs w:val="22"/>
        </w:rPr>
      </w:pPr>
      <w:r>
        <w:rPr>
          <w:sz w:val="22"/>
          <w:szCs w:val="22"/>
        </w:rPr>
        <w:t>elevation of Lock and Dam 5 Road; Mr. McRaney also advised that the levee district should submit a request for a 408</w:t>
      </w:r>
    </w:p>
    <w:p w14:paraId="0D1455CE" w14:textId="77777777" w:rsidR="00BD5719" w:rsidRDefault="00BD5719" w:rsidP="00BD5719">
      <w:pPr>
        <w:rPr>
          <w:sz w:val="22"/>
          <w:szCs w:val="22"/>
        </w:rPr>
      </w:pPr>
      <w:r>
        <w:rPr>
          <w:sz w:val="22"/>
          <w:szCs w:val="22"/>
        </w:rPr>
        <w:t>permit to raise the levee in the areas with insufficient freeboard.</w:t>
      </w:r>
    </w:p>
    <w:p w14:paraId="21E0E4B0" w14:textId="77777777" w:rsidR="0041433C" w:rsidRDefault="00BD5719" w:rsidP="00BD5719">
      <w:pPr>
        <w:rPr>
          <w:sz w:val="22"/>
          <w:szCs w:val="22"/>
        </w:rPr>
      </w:pPr>
      <w:r>
        <w:rPr>
          <w:sz w:val="22"/>
          <w:szCs w:val="22"/>
        </w:rPr>
        <w:t xml:space="preserve">- February 10, 2020 – a conference call was held with several members of the Vicksburg Corps; the purpose of the call was </w:t>
      </w:r>
    </w:p>
    <w:p w14:paraId="602C8871" w14:textId="33F6E5F6" w:rsidR="00BD5719" w:rsidRDefault="00BD5719" w:rsidP="00BD5719">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the permit. Very little new information was obtained from the call; the Corps did say that they would research</w:t>
      </w:r>
    </w:p>
    <w:p w14:paraId="277B3CC5" w14:textId="77777777" w:rsidR="00BD5719" w:rsidRDefault="00BD5719" w:rsidP="00BD5719">
      <w:pPr>
        <w:rPr>
          <w:sz w:val="22"/>
          <w:szCs w:val="22"/>
        </w:rPr>
      </w:pPr>
      <w:r>
        <w:rPr>
          <w:sz w:val="22"/>
          <w:szCs w:val="22"/>
        </w:rPr>
        <w:t>the Congressional Authorization for the levee to determine if any restrictions such as an additional congressional authorization would be needed to raise the levee.</w:t>
      </w:r>
    </w:p>
    <w:p w14:paraId="3DD707F7" w14:textId="77777777" w:rsidR="00BD5719" w:rsidRDefault="00BD5719" w:rsidP="00BD5719">
      <w:pPr>
        <w:rPr>
          <w:sz w:val="22"/>
          <w:szCs w:val="22"/>
        </w:rPr>
      </w:pPr>
      <w:r>
        <w:rPr>
          <w:sz w:val="22"/>
          <w:szCs w:val="22"/>
        </w:rPr>
        <w:t xml:space="preserve">- September 9, 2020 – hired Kurt Nixon to review options for levee certification. </w:t>
      </w:r>
    </w:p>
    <w:p w14:paraId="7D59639F" w14:textId="77777777" w:rsidR="00BD5719" w:rsidRDefault="00BD5719" w:rsidP="00BD5719">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694FC33F" w14:textId="77777777" w:rsidR="00BD5719" w:rsidRDefault="00BD5719" w:rsidP="00BD5719">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04778EA1" w14:textId="77777777" w:rsidR="0041433C" w:rsidRDefault="00BD5719" w:rsidP="00BD5719">
      <w:pPr>
        <w:rPr>
          <w:sz w:val="22"/>
          <w:szCs w:val="22"/>
        </w:rPr>
      </w:pPr>
      <w:r>
        <w:rPr>
          <w:sz w:val="22"/>
          <w:szCs w:val="22"/>
        </w:rPr>
        <w:t>- April 12, 2021 – conference call held with Katy Breaux and members of the Vicksburg Army Corps of Engineers to discuss</w:t>
      </w:r>
    </w:p>
    <w:p w14:paraId="340224B9" w14:textId="4BB1F101" w:rsidR="00BD5719" w:rsidRDefault="00BD5719" w:rsidP="00BD5719">
      <w:pPr>
        <w:rPr>
          <w:sz w:val="22"/>
          <w:szCs w:val="22"/>
        </w:rPr>
      </w:pPr>
      <w:r>
        <w:rPr>
          <w:sz w:val="22"/>
          <w:szCs w:val="22"/>
        </w:rPr>
        <w:t xml:space="preserve"> a Risk Assessment to be used for levee certification.</w:t>
      </w:r>
    </w:p>
    <w:p w14:paraId="5147A912" w14:textId="77777777" w:rsidR="00BD5719" w:rsidRDefault="00BD5719" w:rsidP="00BD5719">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52DE58A" w14:textId="77777777" w:rsidR="00BD5719" w:rsidRDefault="00BD5719" w:rsidP="00BD5719">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466DC0C2" w14:textId="77777777" w:rsidR="00CD0194" w:rsidRDefault="00BD5719" w:rsidP="00BD5719">
      <w:pPr>
        <w:rPr>
          <w:sz w:val="22"/>
          <w:szCs w:val="22"/>
        </w:rPr>
      </w:pPr>
      <w:r>
        <w:rPr>
          <w:sz w:val="22"/>
          <w:szCs w:val="22"/>
        </w:rPr>
        <w:t xml:space="preserve">- On August 17, 2021, Raley and Associates completed work on cross sectioning and topo survey of a 6.0-mile segment of </w:t>
      </w:r>
    </w:p>
    <w:p w14:paraId="0CCBBC59" w14:textId="3F8AAF24" w:rsidR="00BD5719" w:rsidRDefault="00BD5719" w:rsidP="00BD5719">
      <w:pPr>
        <w:rPr>
          <w:sz w:val="22"/>
          <w:szCs w:val="22"/>
        </w:rPr>
      </w:pPr>
      <w:proofErr w:type="gramStart"/>
      <w:r>
        <w:rPr>
          <w:sz w:val="22"/>
          <w:szCs w:val="22"/>
        </w:rPr>
        <w:t>the</w:t>
      </w:r>
      <w:proofErr w:type="gramEnd"/>
      <w:r>
        <w:rPr>
          <w:sz w:val="22"/>
          <w:szCs w:val="22"/>
        </w:rPr>
        <w:t xml:space="preserve"> levee from lock and Dam 5 road north.</w:t>
      </w:r>
    </w:p>
    <w:p w14:paraId="7F05544E" w14:textId="77777777" w:rsidR="00BD5719" w:rsidRDefault="00BD5719" w:rsidP="00BD5719">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0A803A76" w14:textId="77777777" w:rsidR="00BD5719" w:rsidRDefault="00BD5719" w:rsidP="00BD5719">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744F79BC" w14:textId="326DEAE0" w:rsidR="00BD5719" w:rsidRDefault="00BD5719" w:rsidP="00BD5719">
      <w:pPr>
        <w:rPr>
          <w:sz w:val="22"/>
          <w:szCs w:val="22"/>
        </w:rPr>
      </w:pPr>
      <w:r>
        <w:rPr>
          <w:sz w:val="22"/>
          <w:szCs w:val="22"/>
        </w:rPr>
        <w:t>- July 6, 2022 – re-submitted letter of request to the Vicksburg Army Corps of Engineers for a Semi-Quantitative Risk Assessment on the Red River Levee.</w:t>
      </w:r>
    </w:p>
    <w:p w14:paraId="27F7AAA0" w14:textId="77777777" w:rsidR="0041433C" w:rsidRDefault="00BD5719" w:rsidP="00BD5719">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475B5310" w14:textId="77777777" w:rsidR="00980FCD" w:rsidRDefault="00BD5719" w:rsidP="00BD5719">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5A91A63E" w14:textId="686A0C00" w:rsidR="00BD5719" w:rsidRDefault="00BD5719" w:rsidP="00BD5719">
      <w:pPr>
        <w:rPr>
          <w:sz w:val="22"/>
          <w:szCs w:val="22"/>
        </w:rPr>
      </w:pPr>
      <w:r>
        <w:rPr>
          <w:sz w:val="22"/>
          <w:szCs w:val="22"/>
        </w:rPr>
        <w:t xml:space="preserve">March 8, 2023 – Vicksburg Corps met with board and provide updates and recommendations for an NFIP Risk Assessment. </w:t>
      </w:r>
    </w:p>
    <w:p w14:paraId="20A38FA9" w14:textId="77777777" w:rsidR="00BD5719" w:rsidRDefault="00BD5719" w:rsidP="00BD5719">
      <w:pPr>
        <w:rPr>
          <w:sz w:val="22"/>
          <w:szCs w:val="22"/>
        </w:rPr>
      </w:pPr>
      <w:r>
        <w:rPr>
          <w:sz w:val="22"/>
          <w:szCs w:val="22"/>
        </w:rPr>
        <w:t>- April 29, 2023 – mailed letter of request for an Accelerated Levee Evaluation (Risk Assessment) for NFIP Purposes to the Vicksburg USACE.</w:t>
      </w:r>
    </w:p>
    <w:p w14:paraId="3DCB18E4" w14:textId="77777777" w:rsidR="00BD5719" w:rsidRDefault="00BD5719" w:rsidP="00BD5719">
      <w:pPr>
        <w:rPr>
          <w:sz w:val="22"/>
          <w:szCs w:val="22"/>
        </w:rPr>
      </w:pPr>
      <w:r>
        <w:rPr>
          <w:sz w:val="22"/>
          <w:szCs w:val="22"/>
        </w:rPr>
        <w:t>- June 6, 2023 – received cost share agreement and scope of work for the levee risk assessment.</w:t>
      </w:r>
    </w:p>
    <w:p w14:paraId="3386BC25" w14:textId="77777777" w:rsidR="00BD5719" w:rsidRDefault="00BD5719" w:rsidP="00BD5719">
      <w:pPr>
        <w:rPr>
          <w:sz w:val="22"/>
          <w:szCs w:val="22"/>
        </w:rPr>
      </w:pPr>
      <w:r>
        <w:rPr>
          <w:sz w:val="22"/>
          <w:szCs w:val="22"/>
        </w:rPr>
        <w:t xml:space="preserve">- July 12, 2023 – cost share funding in the amount of $433,000.00 was mailed to USACE this date. </w:t>
      </w:r>
    </w:p>
    <w:p w14:paraId="52EC9EB3" w14:textId="77777777" w:rsidR="00BD5719" w:rsidRDefault="00BD5719" w:rsidP="00BD5719">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E2E7E29" w14:textId="77777777" w:rsidR="0041433C" w:rsidRDefault="00BD5719" w:rsidP="00BD5719">
      <w:pPr>
        <w:rPr>
          <w:sz w:val="22"/>
          <w:szCs w:val="22"/>
        </w:rPr>
      </w:pPr>
      <w:r>
        <w:rPr>
          <w:sz w:val="22"/>
          <w:szCs w:val="22"/>
        </w:rPr>
        <w:t xml:space="preserve">- October 13, 2023 - Kurt Nixon provided a cost for raising a 6-mile segment of the Red River Levee with an estimated cost </w:t>
      </w:r>
    </w:p>
    <w:p w14:paraId="5A9108E6" w14:textId="63599177" w:rsidR="00BD5719" w:rsidRDefault="00BD5719" w:rsidP="00BD5719">
      <w:pPr>
        <w:rPr>
          <w:sz w:val="22"/>
          <w:szCs w:val="22"/>
        </w:rPr>
      </w:pPr>
      <w:r>
        <w:rPr>
          <w:sz w:val="22"/>
          <w:szCs w:val="22"/>
        </w:rPr>
        <w:t xml:space="preserve">of $10,376,768.00. </w:t>
      </w:r>
    </w:p>
    <w:p w14:paraId="090F5186" w14:textId="77777777" w:rsidR="00BD5719" w:rsidRDefault="00BD5719" w:rsidP="00BD5719">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2BB73FB9" w14:textId="77777777" w:rsidR="00BD5719" w:rsidRDefault="00BD5719" w:rsidP="00BD5719">
      <w:pPr>
        <w:rPr>
          <w:sz w:val="22"/>
          <w:szCs w:val="22"/>
        </w:rPr>
      </w:pPr>
      <w:r>
        <w:rPr>
          <w:sz w:val="22"/>
          <w:szCs w:val="22"/>
        </w:rPr>
        <w:t>- July 8, 2024 - Risk assessment ongoing.</w:t>
      </w:r>
    </w:p>
    <w:p w14:paraId="30145EF8" w14:textId="77777777" w:rsidR="00BD5719" w:rsidRDefault="00BD5719" w:rsidP="00BD5719">
      <w:pPr>
        <w:rPr>
          <w:sz w:val="22"/>
          <w:szCs w:val="22"/>
        </w:rPr>
      </w:pPr>
    </w:p>
    <w:p w14:paraId="188C23DE" w14:textId="77777777" w:rsidR="00BD5719" w:rsidRDefault="00BD5719" w:rsidP="00BD5719">
      <w:pPr>
        <w:rPr>
          <w:sz w:val="22"/>
          <w:szCs w:val="22"/>
        </w:rPr>
      </w:pPr>
      <w:r>
        <w:rPr>
          <w:b/>
          <w:bCs/>
          <w:sz w:val="22"/>
          <w:szCs w:val="22"/>
          <w:u w:val="single"/>
        </w:rPr>
        <w:t xml:space="preserve">Red River Levee Ponding Area </w:t>
      </w:r>
      <w:r>
        <w:rPr>
          <w:sz w:val="22"/>
          <w:szCs w:val="22"/>
        </w:rPr>
        <w:t xml:space="preserve"> </w:t>
      </w:r>
    </w:p>
    <w:p w14:paraId="4818F0A3" w14:textId="77777777" w:rsidR="00CD0194" w:rsidRDefault="00BD5719" w:rsidP="00BD5719">
      <w:pPr>
        <w:rPr>
          <w:sz w:val="22"/>
          <w:szCs w:val="22"/>
        </w:rPr>
      </w:pPr>
      <w:r>
        <w:rPr>
          <w:sz w:val="22"/>
          <w:szCs w:val="22"/>
        </w:rPr>
        <w:t xml:space="preserve">- January 5, 2022 – requested surveyor to survey area near Red River Levee Station 147+00 to determine how best to drain </w:t>
      </w:r>
    </w:p>
    <w:p w14:paraId="5348B1F8" w14:textId="7B88BF1F" w:rsidR="00BD5719" w:rsidRDefault="00BD5719" w:rsidP="00BD5719">
      <w:pPr>
        <w:rPr>
          <w:sz w:val="22"/>
          <w:szCs w:val="22"/>
        </w:rPr>
      </w:pPr>
      <w:proofErr w:type="gramStart"/>
      <w:r>
        <w:rPr>
          <w:sz w:val="22"/>
          <w:szCs w:val="22"/>
        </w:rPr>
        <w:t>an</w:t>
      </w:r>
      <w:proofErr w:type="gramEnd"/>
      <w:r>
        <w:rPr>
          <w:sz w:val="22"/>
          <w:szCs w:val="22"/>
        </w:rPr>
        <w:t xml:space="preserve"> area of ponding water adjacent to the levee.</w:t>
      </w:r>
    </w:p>
    <w:p w14:paraId="26E06B62" w14:textId="77777777" w:rsidR="00BD5719" w:rsidRDefault="00BD5719" w:rsidP="00BD5719">
      <w:pPr>
        <w:rPr>
          <w:sz w:val="22"/>
          <w:szCs w:val="22"/>
        </w:rPr>
      </w:pPr>
      <w:r>
        <w:rPr>
          <w:sz w:val="22"/>
          <w:szCs w:val="22"/>
        </w:rPr>
        <w:t>- April 1, 2022 - received survey information from Travis Sturdivant with Raley and Associates of ponding area and proposed drainage ditch.</w:t>
      </w:r>
    </w:p>
    <w:p w14:paraId="0A8464D9" w14:textId="77777777" w:rsidR="00BD5719" w:rsidRDefault="00BD5719" w:rsidP="00BD5719">
      <w:pPr>
        <w:rPr>
          <w:sz w:val="22"/>
          <w:szCs w:val="22"/>
        </w:rPr>
      </w:pPr>
    </w:p>
    <w:p w14:paraId="141D8EEF" w14:textId="77777777" w:rsidR="00BD5719" w:rsidRDefault="00BD5719" w:rsidP="00BD5719">
      <w:pPr>
        <w:rPr>
          <w:sz w:val="22"/>
          <w:szCs w:val="22"/>
        </w:rPr>
      </w:pPr>
      <w:r>
        <w:rPr>
          <w:b/>
          <w:bCs/>
          <w:sz w:val="22"/>
          <w:szCs w:val="22"/>
          <w:u w:val="single"/>
        </w:rPr>
        <w:t>Levee Surfacing</w:t>
      </w:r>
      <w:r>
        <w:rPr>
          <w:sz w:val="22"/>
          <w:szCs w:val="22"/>
        </w:rPr>
        <w:t xml:space="preserve"> </w:t>
      </w:r>
    </w:p>
    <w:p w14:paraId="4D011FD8" w14:textId="77777777" w:rsidR="00BD5719" w:rsidRDefault="00BD5719" w:rsidP="00BD5719">
      <w:pPr>
        <w:rPr>
          <w:sz w:val="22"/>
          <w:szCs w:val="22"/>
        </w:rPr>
      </w:pPr>
      <w:r>
        <w:rPr>
          <w:sz w:val="22"/>
          <w:szCs w:val="22"/>
        </w:rPr>
        <w:t>- April 9, 2024 -Received a quote from Newt Brown Contractor LLC in the amount of $245,395.00 for levee surfacing aggregate on the Red River Levee from station 460+50 to 520+70 and from station 568+50 to 634+90; approximately 12,640 LF.  May 6, 2024 - Levee Surfacing work between station 568+50 and 634+90 was completed.  June 14, 2024 – Work between levee station 460+50 and 520+70 was completed.</w:t>
      </w:r>
    </w:p>
    <w:p w14:paraId="3091CF9A" w14:textId="77777777" w:rsidR="00E560B1" w:rsidRDefault="00E560B1" w:rsidP="00BD5719">
      <w:pPr>
        <w:rPr>
          <w:sz w:val="22"/>
          <w:szCs w:val="22"/>
        </w:rPr>
      </w:pPr>
    </w:p>
    <w:p w14:paraId="058C5281" w14:textId="77777777" w:rsidR="00E560B1" w:rsidRDefault="00E560B1" w:rsidP="00BD5719">
      <w:pPr>
        <w:rPr>
          <w:sz w:val="22"/>
          <w:szCs w:val="22"/>
        </w:rPr>
      </w:pPr>
    </w:p>
    <w:p w14:paraId="3F2F8413" w14:textId="64D61FBC" w:rsidR="00BD5719" w:rsidRDefault="00BD5719" w:rsidP="00BD5719">
      <w:pPr>
        <w:rPr>
          <w:sz w:val="22"/>
          <w:szCs w:val="22"/>
        </w:rPr>
      </w:pPr>
      <w:r>
        <w:rPr>
          <w:sz w:val="22"/>
          <w:szCs w:val="22"/>
        </w:rPr>
        <w:t>- May 7, 2024 – Received a quote in the amount of $146,115.00 from Newt Brown Contractor LLC for levee surfacing aggregate on the Red River Levee between station 906+20 and 972+50 / Hamilton Road to Colquitt Street, 1.25 miles. Work began on June 25, 2024, and was completed on June 28, 2024.</w:t>
      </w:r>
    </w:p>
    <w:p w14:paraId="1CEAA83E" w14:textId="77777777" w:rsidR="00BD5719" w:rsidRDefault="00BD5719" w:rsidP="00BD5719">
      <w:pPr>
        <w:rPr>
          <w:sz w:val="22"/>
          <w:szCs w:val="22"/>
        </w:rPr>
      </w:pPr>
    </w:p>
    <w:p w14:paraId="7145161B" w14:textId="77777777" w:rsidR="00BD5719" w:rsidRDefault="00BD5719" w:rsidP="00BD5719">
      <w:pPr>
        <w:rPr>
          <w:b/>
          <w:sz w:val="22"/>
          <w:szCs w:val="22"/>
          <w:u w:val="single"/>
        </w:rPr>
      </w:pPr>
      <w:r>
        <w:rPr>
          <w:b/>
          <w:sz w:val="22"/>
          <w:szCs w:val="22"/>
          <w:u w:val="single"/>
        </w:rPr>
        <w:t>Levee and Drainage Crews</w:t>
      </w:r>
    </w:p>
    <w:p w14:paraId="026E03DF" w14:textId="77777777" w:rsidR="00BD5719" w:rsidRDefault="00BD5719" w:rsidP="00BD5719">
      <w:pPr>
        <w:rPr>
          <w:bCs/>
          <w:sz w:val="22"/>
          <w:szCs w:val="22"/>
        </w:rPr>
      </w:pPr>
      <w:r>
        <w:rPr>
          <w:bCs/>
          <w:sz w:val="22"/>
          <w:szCs w:val="22"/>
        </w:rPr>
        <w:t>- Inspecting various construction activities near levees and drainage channels.</w:t>
      </w:r>
    </w:p>
    <w:p w14:paraId="51973171" w14:textId="77777777" w:rsidR="00BD5719" w:rsidRDefault="00BD5719" w:rsidP="00BD5719">
      <w:pPr>
        <w:rPr>
          <w:bCs/>
          <w:sz w:val="22"/>
          <w:szCs w:val="22"/>
        </w:rPr>
      </w:pPr>
      <w:r>
        <w:rPr>
          <w:bCs/>
          <w:sz w:val="22"/>
          <w:szCs w:val="22"/>
        </w:rPr>
        <w:t>- Clearing drainage channel maintenance access along channels located on BAFB.</w:t>
      </w:r>
    </w:p>
    <w:p w14:paraId="30509512" w14:textId="77777777" w:rsidR="00BD5719" w:rsidRDefault="00BD5719" w:rsidP="00BD5719">
      <w:pPr>
        <w:rPr>
          <w:bCs/>
          <w:sz w:val="22"/>
          <w:szCs w:val="22"/>
        </w:rPr>
      </w:pPr>
      <w:r>
        <w:rPr>
          <w:bCs/>
          <w:sz w:val="22"/>
          <w:szCs w:val="22"/>
        </w:rPr>
        <w:t>- Mowing at various locations on levees and drainage channels.</w:t>
      </w:r>
    </w:p>
    <w:p w14:paraId="1E7395EE" w14:textId="77777777" w:rsidR="00BD5719" w:rsidRDefault="00BD5719" w:rsidP="00BD5719">
      <w:pPr>
        <w:rPr>
          <w:bCs/>
          <w:sz w:val="22"/>
          <w:szCs w:val="22"/>
        </w:rPr>
      </w:pPr>
      <w:r>
        <w:rPr>
          <w:bCs/>
          <w:sz w:val="22"/>
          <w:szCs w:val="22"/>
        </w:rPr>
        <w:t>- Drift removal at bridges on Red Chute Bayou.</w:t>
      </w:r>
    </w:p>
    <w:p w14:paraId="534B7C63" w14:textId="77777777" w:rsidR="00BD5719" w:rsidRDefault="00BD5719" w:rsidP="00BD5719">
      <w:pPr>
        <w:rPr>
          <w:bCs/>
          <w:sz w:val="22"/>
          <w:szCs w:val="22"/>
        </w:rPr>
      </w:pPr>
      <w:r>
        <w:rPr>
          <w:bCs/>
          <w:sz w:val="22"/>
          <w:szCs w:val="22"/>
        </w:rPr>
        <w:t xml:space="preserve">- Removed storm debris from various drainage channels. </w:t>
      </w:r>
    </w:p>
    <w:p w14:paraId="11EFD342" w14:textId="77777777" w:rsidR="00BD5719" w:rsidRDefault="00BD5719" w:rsidP="00BD5719">
      <w:pPr>
        <w:rPr>
          <w:bCs/>
          <w:sz w:val="22"/>
          <w:szCs w:val="22"/>
        </w:rPr>
      </w:pPr>
      <w:r>
        <w:rPr>
          <w:bCs/>
          <w:sz w:val="22"/>
          <w:szCs w:val="22"/>
        </w:rPr>
        <w:t>- Herbicide application on drainage channels and fence rows along levees.</w:t>
      </w:r>
    </w:p>
    <w:p w14:paraId="38885708" w14:textId="77777777" w:rsidR="00BD5719" w:rsidRDefault="00BD5719" w:rsidP="00BD5719">
      <w:pPr>
        <w:rPr>
          <w:bCs/>
          <w:sz w:val="22"/>
          <w:szCs w:val="22"/>
        </w:rPr>
      </w:pPr>
      <w:r>
        <w:rPr>
          <w:bCs/>
          <w:sz w:val="22"/>
          <w:szCs w:val="22"/>
        </w:rPr>
        <w:t>- Cleaning outfall culvert gates.</w:t>
      </w:r>
    </w:p>
    <w:p w14:paraId="617F8F64" w14:textId="77777777" w:rsidR="00BD5719" w:rsidRDefault="00BD5719" w:rsidP="00BD5719">
      <w:pPr>
        <w:rPr>
          <w:sz w:val="22"/>
          <w:szCs w:val="22"/>
        </w:rPr>
      </w:pPr>
      <w:r>
        <w:rPr>
          <w:sz w:val="22"/>
          <w:szCs w:val="22"/>
        </w:rPr>
        <w:t>- Inspecting levees, channels, and drainage structures.</w:t>
      </w:r>
    </w:p>
    <w:p w14:paraId="75ACE616" w14:textId="77777777" w:rsidR="00BD5719" w:rsidRDefault="00BD5719" w:rsidP="00BD5719">
      <w:pPr>
        <w:rPr>
          <w:sz w:val="22"/>
          <w:szCs w:val="22"/>
        </w:rPr>
      </w:pPr>
      <w:r>
        <w:rPr>
          <w:sz w:val="22"/>
          <w:szCs w:val="22"/>
        </w:rPr>
        <w:t>- Servicing and repairing equipment.</w:t>
      </w:r>
    </w:p>
    <w:p w14:paraId="0503D661" w14:textId="77777777" w:rsidR="00BD5719" w:rsidRDefault="00BD5719" w:rsidP="00BD5719">
      <w:pPr>
        <w:rPr>
          <w:sz w:val="22"/>
          <w:szCs w:val="22"/>
        </w:rPr>
      </w:pPr>
      <w:r>
        <w:rPr>
          <w:sz w:val="22"/>
          <w:szCs w:val="22"/>
        </w:rPr>
        <w:t xml:space="preserve"> </w:t>
      </w:r>
    </w:p>
    <w:p w14:paraId="6B38AFB5" w14:textId="77777777" w:rsidR="00BD5719" w:rsidRDefault="00BD5719" w:rsidP="00BD5719">
      <w:pPr>
        <w:rPr>
          <w:b/>
          <w:bCs/>
          <w:sz w:val="22"/>
          <w:szCs w:val="22"/>
          <w:u w:val="single"/>
        </w:rPr>
      </w:pPr>
      <w:r>
        <w:rPr>
          <w:b/>
          <w:bCs/>
          <w:sz w:val="22"/>
          <w:szCs w:val="22"/>
          <w:u w:val="single"/>
        </w:rPr>
        <w:t>Equipment Purchases</w:t>
      </w:r>
    </w:p>
    <w:p w14:paraId="2CC85556" w14:textId="77777777" w:rsidR="0041433C" w:rsidRDefault="00BD5719" w:rsidP="00BD5719">
      <w:pPr>
        <w:rPr>
          <w:sz w:val="22"/>
          <w:szCs w:val="22"/>
        </w:rPr>
      </w:pPr>
      <w:r>
        <w:rPr>
          <w:sz w:val="22"/>
          <w:szCs w:val="22"/>
        </w:rPr>
        <w:t xml:space="preserve">- Advertised for bids for two 145-HP Tractors; bid opening February 22, 2024. Received low bid from Goldman Equipment </w:t>
      </w:r>
    </w:p>
    <w:p w14:paraId="78B99462" w14:textId="58AAD55E" w:rsidR="00BD5719" w:rsidRDefault="00BD5719" w:rsidP="00BD5719">
      <w:pPr>
        <w:rPr>
          <w:sz w:val="22"/>
          <w:szCs w:val="22"/>
        </w:rPr>
      </w:pPr>
      <w:r>
        <w:rPr>
          <w:sz w:val="22"/>
          <w:szCs w:val="22"/>
        </w:rPr>
        <w:t>in the amount of $142,026.30 each. Ordered on February 27, 2024; Took delivery on June 26, 2024.</w:t>
      </w:r>
    </w:p>
    <w:p w14:paraId="027E6785" w14:textId="77777777" w:rsidR="00BD5719" w:rsidRDefault="00BD5719" w:rsidP="00BD5719">
      <w:pPr>
        <w:rPr>
          <w:sz w:val="22"/>
          <w:szCs w:val="22"/>
        </w:rPr>
      </w:pPr>
      <w:r>
        <w:rPr>
          <w:sz w:val="22"/>
          <w:szCs w:val="22"/>
        </w:rPr>
        <w:t>- February 6, 2024 - Ordered 2024 Ford Expedition: estimated delivery time 3-4 months. Cost $52,891.00. Price lower than State contract.</w:t>
      </w:r>
    </w:p>
    <w:p w14:paraId="46560CCB" w14:textId="77777777" w:rsidR="00BD5719" w:rsidRDefault="00BD5719" w:rsidP="00BD5719">
      <w:pPr>
        <w:rPr>
          <w:sz w:val="22"/>
          <w:szCs w:val="22"/>
        </w:rPr>
      </w:pPr>
      <w:r>
        <w:rPr>
          <w:sz w:val="22"/>
          <w:szCs w:val="22"/>
        </w:rPr>
        <w:t>- February 27, 2024 - Ordered two new John Deere FC15R Flex Wing 15-foot rotary cutters through State contract. Estimated delivery time 60 days.</w:t>
      </w:r>
    </w:p>
    <w:p w14:paraId="6E35996B" w14:textId="77777777" w:rsidR="00BD5719" w:rsidRDefault="00BD5719" w:rsidP="00BD5719">
      <w:pPr>
        <w:rPr>
          <w:sz w:val="22"/>
          <w:szCs w:val="22"/>
        </w:rPr>
      </w:pPr>
      <w:r>
        <w:rPr>
          <w:sz w:val="22"/>
          <w:szCs w:val="22"/>
        </w:rPr>
        <w:t xml:space="preserve">- Working on bid documents for 14-16 CY dump truck. </w:t>
      </w:r>
    </w:p>
    <w:p w14:paraId="194B8E44" w14:textId="77777777" w:rsidR="00BD5719" w:rsidRDefault="00BD5719" w:rsidP="00BD5719">
      <w:pPr>
        <w:rPr>
          <w:sz w:val="22"/>
          <w:szCs w:val="22"/>
        </w:rPr>
      </w:pPr>
    </w:p>
    <w:p w14:paraId="6B8693A1" w14:textId="77777777" w:rsidR="00BD5719" w:rsidRDefault="00BD5719" w:rsidP="00BD5719">
      <w:pPr>
        <w:rPr>
          <w:b/>
          <w:sz w:val="22"/>
          <w:szCs w:val="22"/>
          <w:u w:val="single"/>
        </w:rPr>
      </w:pPr>
      <w:r>
        <w:rPr>
          <w:b/>
          <w:sz w:val="22"/>
          <w:szCs w:val="22"/>
          <w:u w:val="single"/>
        </w:rPr>
        <w:t>Surplus Equipment</w:t>
      </w:r>
    </w:p>
    <w:p w14:paraId="24DA83F2" w14:textId="53CC5EEC" w:rsidR="00BD5719" w:rsidRDefault="00BD5719" w:rsidP="00BD5719">
      <w:pPr>
        <w:rPr>
          <w:sz w:val="22"/>
          <w:szCs w:val="22"/>
        </w:rPr>
      </w:pPr>
      <w:r>
        <w:rPr>
          <w:sz w:val="22"/>
          <w:szCs w:val="22"/>
        </w:rPr>
        <w:t>-  The following equipment is to be sold as surplus.</w:t>
      </w:r>
    </w:p>
    <w:p w14:paraId="6E04A983" w14:textId="77777777" w:rsidR="00BD5719" w:rsidRDefault="00BD5719" w:rsidP="00BD5719">
      <w:pPr>
        <w:numPr>
          <w:ilvl w:val="0"/>
          <w:numId w:val="1"/>
        </w:numPr>
        <w:ind w:left="1080"/>
        <w:rPr>
          <w:sz w:val="22"/>
          <w:szCs w:val="22"/>
        </w:rPr>
      </w:pPr>
      <w:r>
        <w:rPr>
          <w:sz w:val="22"/>
          <w:szCs w:val="22"/>
        </w:rPr>
        <w:t>2003 Case MX 110 with 5313 hours; Equipment # 205.</w:t>
      </w:r>
    </w:p>
    <w:p w14:paraId="43E7F52F" w14:textId="77777777" w:rsidR="00BD5719" w:rsidRDefault="00BD5719" w:rsidP="00BD5719">
      <w:pPr>
        <w:numPr>
          <w:ilvl w:val="0"/>
          <w:numId w:val="1"/>
        </w:numPr>
        <w:ind w:left="1080"/>
        <w:rPr>
          <w:sz w:val="22"/>
          <w:szCs w:val="22"/>
        </w:rPr>
      </w:pPr>
      <w:r>
        <w:rPr>
          <w:sz w:val="22"/>
          <w:szCs w:val="22"/>
        </w:rPr>
        <w:t>2016 John Deere 6135E with 520 hours; Equipment # 380.</w:t>
      </w:r>
    </w:p>
    <w:p w14:paraId="34B5E9CF" w14:textId="77777777" w:rsidR="00BD5719" w:rsidRDefault="00BD5719" w:rsidP="00BD5719">
      <w:pPr>
        <w:numPr>
          <w:ilvl w:val="0"/>
          <w:numId w:val="1"/>
        </w:numPr>
        <w:ind w:left="1080"/>
        <w:rPr>
          <w:sz w:val="22"/>
          <w:szCs w:val="22"/>
        </w:rPr>
      </w:pPr>
      <w:r>
        <w:rPr>
          <w:sz w:val="22"/>
          <w:szCs w:val="22"/>
        </w:rPr>
        <w:t>2016 John Deere 6135E with 326 hours; Equipment # 381.</w:t>
      </w:r>
    </w:p>
    <w:p w14:paraId="41D78CF4" w14:textId="77777777" w:rsidR="00BD5719" w:rsidRDefault="00BD5719" w:rsidP="00BD5719">
      <w:pPr>
        <w:numPr>
          <w:ilvl w:val="0"/>
          <w:numId w:val="1"/>
        </w:numPr>
        <w:ind w:left="1080"/>
        <w:rPr>
          <w:sz w:val="22"/>
          <w:szCs w:val="22"/>
        </w:rPr>
      </w:pPr>
      <w:r>
        <w:rPr>
          <w:sz w:val="22"/>
          <w:szCs w:val="22"/>
        </w:rPr>
        <w:t>2009 John Deere 7230 with 4975 hours; Equipment # 207.</w:t>
      </w:r>
    </w:p>
    <w:p w14:paraId="054755EB" w14:textId="77777777" w:rsidR="00BD5719" w:rsidRDefault="00BD5719" w:rsidP="00BD5719">
      <w:pPr>
        <w:numPr>
          <w:ilvl w:val="0"/>
          <w:numId w:val="1"/>
        </w:numPr>
        <w:ind w:left="1080"/>
        <w:rPr>
          <w:sz w:val="22"/>
          <w:szCs w:val="22"/>
        </w:rPr>
      </w:pPr>
      <w:r>
        <w:rPr>
          <w:sz w:val="22"/>
          <w:szCs w:val="22"/>
        </w:rPr>
        <w:t>2009 John Deere 7230 with 4705 hours: Equipment # 208.</w:t>
      </w:r>
    </w:p>
    <w:p w14:paraId="1CB7D3B7" w14:textId="77777777" w:rsidR="00BD5719" w:rsidRDefault="00BD5719" w:rsidP="00BD5719">
      <w:pPr>
        <w:numPr>
          <w:ilvl w:val="0"/>
          <w:numId w:val="1"/>
        </w:numPr>
        <w:ind w:left="1080"/>
        <w:rPr>
          <w:sz w:val="22"/>
          <w:szCs w:val="22"/>
        </w:rPr>
      </w:pPr>
      <w:r>
        <w:rPr>
          <w:sz w:val="22"/>
          <w:szCs w:val="22"/>
        </w:rPr>
        <w:t>2007 Ford F-450 with 103,566 miles; Equipment # 108.</w:t>
      </w:r>
    </w:p>
    <w:p w14:paraId="5341E7EC" w14:textId="77777777" w:rsidR="00BD5719" w:rsidRDefault="00BD5719" w:rsidP="00BD5719">
      <w:pPr>
        <w:numPr>
          <w:ilvl w:val="0"/>
          <w:numId w:val="1"/>
        </w:numPr>
        <w:ind w:left="1080"/>
        <w:rPr>
          <w:sz w:val="22"/>
          <w:szCs w:val="22"/>
        </w:rPr>
      </w:pPr>
      <w:r>
        <w:rPr>
          <w:sz w:val="22"/>
          <w:szCs w:val="22"/>
        </w:rPr>
        <w:t>2000 John Deere Track Excavator with 4790 hours; Equipment # 203.</w:t>
      </w:r>
    </w:p>
    <w:bookmarkEnd w:id="2"/>
    <w:p w14:paraId="3282F02C" w14:textId="77777777" w:rsidR="00980FCD" w:rsidRDefault="00980FCD" w:rsidP="001B4D57">
      <w:pPr>
        <w:spacing w:line="480" w:lineRule="auto"/>
        <w:ind w:left="720" w:right="-720" w:hanging="90"/>
        <w:rPr>
          <w:rFonts w:ascii="Arial" w:hAnsi="Arial" w:cs="Arial"/>
          <w:sz w:val="22"/>
          <w:szCs w:val="22"/>
        </w:rPr>
      </w:pPr>
    </w:p>
    <w:p w14:paraId="3E139826" w14:textId="77777777" w:rsidR="0000181E" w:rsidRDefault="00B506D1" w:rsidP="001B4D57">
      <w:pPr>
        <w:spacing w:line="480" w:lineRule="auto"/>
        <w:ind w:left="720" w:right="-720" w:hanging="90"/>
        <w:rPr>
          <w:rFonts w:ascii="Arial" w:hAnsi="Arial" w:cs="Arial"/>
          <w:sz w:val="22"/>
          <w:szCs w:val="22"/>
        </w:rPr>
      </w:pPr>
      <w:r>
        <w:rPr>
          <w:rFonts w:ascii="Arial" w:hAnsi="Arial" w:cs="Arial"/>
          <w:sz w:val="22"/>
          <w:szCs w:val="22"/>
        </w:rPr>
        <w:t xml:space="preserve"> </w:t>
      </w:r>
      <w:r w:rsidR="00380C08">
        <w:rPr>
          <w:rFonts w:ascii="Arial" w:hAnsi="Arial" w:cs="Arial"/>
          <w:sz w:val="22"/>
          <w:szCs w:val="22"/>
        </w:rPr>
        <w:t>On mot</w:t>
      </w:r>
      <w:r w:rsidR="007E6E1B">
        <w:rPr>
          <w:rFonts w:ascii="Arial" w:hAnsi="Arial" w:cs="Arial"/>
          <w:sz w:val="22"/>
          <w:szCs w:val="22"/>
        </w:rPr>
        <w:t xml:space="preserve">ion </w:t>
      </w:r>
      <w:r w:rsidR="00D906D8" w:rsidRPr="007E6E1B">
        <w:rPr>
          <w:rFonts w:ascii="Arial" w:hAnsi="Arial" w:cs="Arial"/>
          <w:sz w:val="22"/>
          <w:szCs w:val="22"/>
        </w:rPr>
        <w:t>by</w:t>
      </w:r>
      <w:r w:rsidR="00664022" w:rsidRPr="007E6E1B">
        <w:rPr>
          <w:rFonts w:ascii="Arial" w:hAnsi="Arial" w:cs="Arial"/>
          <w:sz w:val="22"/>
          <w:szCs w:val="22"/>
        </w:rPr>
        <w:t xml:space="preserve"> </w:t>
      </w:r>
      <w:r w:rsidR="00573512">
        <w:rPr>
          <w:rFonts w:ascii="Arial" w:hAnsi="Arial" w:cs="Arial"/>
          <w:sz w:val="22"/>
          <w:szCs w:val="22"/>
        </w:rPr>
        <w:t>Bantle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573512">
        <w:rPr>
          <w:rFonts w:ascii="Arial" w:hAnsi="Arial" w:cs="Arial"/>
          <w:sz w:val="22"/>
          <w:szCs w:val="22"/>
        </w:rPr>
        <w:t>Montgomery</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942BCF">
        <w:rPr>
          <w:rFonts w:ascii="Arial" w:hAnsi="Arial" w:cs="Arial"/>
          <w:sz w:val="22"/>
          <w:szCs w:val="22"/>
        </w:rPr>
        <w:t xml:space="preserve"> </w:t>
      </w:r>
    </w:p>
    <w:p w14:paraId="5B7784B0" w14:textId="77777777" w:rsidR="00E560B1" w:rsidRDefault="0094184D" w:rsidP="0000181E">
      <w:pPr>
        <w:spacing w:line="480" w:lineRule="auto"/>
        <w:ind w:left="90" w:right="-720" w:hanging="90"/>
        <w:rPr>
          <w:rFonts w:ascii="Arial" w:hAnsi="Arial" w:cs="Arial"/>
          <w:sz w:val="22"/>
          <w:szCs w:val="22"/>
        </w:rPr>
      </w:pPr>
      <w:r>
        <w:rPr>
          <w:rFonts w:ascii="Arial" w:hAnsi="Arial" w:cs="Arial"/>
          <w:sz w:val="22"/>
          <w:szCs w:val="22"/>
        </w:rPr>
        <w:t>s</w:t>
      </w:r>
      <w:r w:rsidR="00D906D8" w:rsidRPr="00DD19E7">
        <w:rPr>
          <w:rFonts w:ascii="Arial" w:hAnsi="Arial" w:cs="Arial"/>
          <w:sz w:val="22"/>
          <w:szCs w:val="22"/>
        </w:rPr>
        <w:t>ecretary</w:t>
      </w:r>
      <w:r>
        <w:rPr>
          <w:rFonts w:ascii="Arial" w:hAnsi="Arial" w:cs="Arial"/>
          <w:sz w:val="22"/>
          <w:szCs w:val="22"/>
        </w:rPr>
        <w:t xml:space="preserve"> </w:t>
      </w:r>
      <w:r w:rsidR="004E38DA">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A00257">
        <w:rPr>
          <w:rFonts w:ascii="Arial" w:hAnsi="Arial" w:cs="Arial"/>
          <w:sz w:val="22"/>
          <w:szCs w:val="22"/>
        </w:rPr>
        <w:t>159,365.09</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p>
    <w:p w14:paraId="26049CEB" w14:textId="694E05FA" w:rsidR="007E196A" w:rsidRDefault="00192699" w:rsidP="00A00257">
      <w:pPr>
        <w:spacing w:line="480" w:lineRule="auto"/>
        <w:ind w:left="90" w:right="-720" w:hanging="90"/>
        <w:rPr>
          <w:rFonts w:ascii="Arial" w:hAnsi="Arial" w:cs="Arial"/>
          <w:sz w:val="22"/>
          <w:szCs w:val="22"/>
        </w:rPr>
      </w:pPr>
      <w:r>
        <w:rPr>
          <w:rFonts w:ascii="Arial" w:hAnsi="Arial" w:cs="Arial"/>
          <w:sz w:val="22"/>
          <w:szCs w:val="22"/>
        </w:rPr>
        <w:t>f</w:t>
      </w:r>
      <w:r w:rsidR="00D906D8" w:rsidRPr="00DD19E7">
        <w:rPr>
          <w:rFonts w:ascii="Arial" w:hAnsi="Arial" w:cs="Arial"/>
          <w:sz w:val="22"/>
          <w:szCs w:val="22"/>
        </w:rPr>
        <w:t>orth</w:t>
      </w:r>
      <w:r w:rsidR="00E560B1">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the</w:t>
      </w:r>
      <w:r w:rsidR="00A00257">
        <w:rPr>
          <w:rFonts w:ascii="Arial" w:hAnsi="Arial" w:cs="Arial"/>
          <w:sz w:val="22"/>
          <w:szCs w:val="22"/>
        </w:rPr>
        <w:t xml:space="preserve"> </w:t>
      </w:r>
      <w:r w:rsidR="001F51FF">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7103C1">
        <w:rPr>
          <w:rFonts w:ascii="Arial" w:hAnsi="Arial" w:cs="Arial"/>
          <w:sz w:val="22"/>
          <w:szCs w:val="22"/>
        </w:rPr>
        <w:t>35</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48985617" w14:textId="77777777" w:rsidR="0024284C" w:rsidRDefault="0024284C" w:rsidP="007E196A">
      <w:pPr>
        <w:rPr>
          <w:rFonts w:ascii="Arial" w:hAnsi="Arial" w:cs="Arial"/>
          <w:sz w:val="22"/>
          <w:szCs w:val="22"/>
        </w:rPr>
      </w:pPr>
    </w:p>
    <w:p w14:paraId="055747E4" w14:textId="77777777" w:rsidR="006B5CFA" w:rsidRDefault="006B5CFA"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1DFEF2F7" w14:textId="5B38F2F5" w:rsidR="00C60591" w:rsidRDefault="002034BC" w:rsidP="007E196A">
      <w:pPr>
        <w:rPr>
          <w:rFonts w:ascii="Arial" w:hAnsi="Arial" w:cs="Arial"/>
          <w:sz w:val="22"/>
          <w:szCs w:val="22"/>
        </w:rPr>
      </w:pPr>
      <w:r>
        <w:rPr>
          <w:rFonts w:ascii="Arial" w:hAnsi="Arial" w:cs="Arial"/>
          <w:sz w:val="22"/>
          <w:szCs w:val="22"/>
        </w:rPr>
        <w:tab/>
      </w:r>
      <w:r w:rsidR="00C60591">
        <w:rPr>
          <w:rFonts w:ascii="Arial" w:hAnsi="Arial" w:cs="Arial"/>
          <w:sz w:val="22"/>
          <w:szCs w:val="22"/>
        </w:rPr>
        <w:t>__</w:t>
      </w:r>
      <w:r w:rsidR="008F4BE0">
        <w:rPr>
          <w:rFonts w:ascii="Arial" w:hAnsi="Arial" w:cs="Arial"/>
          <w:sz w:val="22"/>
          <w:szCs w:val="22"/>
        </w:rPr>
        <w:t>_____________</w:t>
      </w:r>
      <w:r w:rsidR="007E196A" w:rsidRPr="00010380">
        <w:rPr>
          <w:rFonts w:ascii="Arial" w:hAnsi="Arial" w:cs="Arial"/>
          <w:sz w:val="22"/>
          <w:szCs w:val="22"/>
        </w:rPr>
        <w:t>_________</w:t>
      </w:r>
      <w:r w:rsidR="007E196A" w:rsidRPr="00010380">
        <w:rPr>
          <w:rFonts w:ascii="Arial" w:hAnsi="Arial" w:cs="Arial"/>
          <w:sz w:val="22"/>
          <w:szCs w:val="22"/>
        </w:rPr>
        <w:tab/>
      </w:r>
      <w:r w:rsidR="007E196A" w:rsidRPr="00010380">
        <w:rPr>
          <w:rFonts w:ascii="Arial" w:hAnsi="Arial" w:cs="Arial"/>
          <w:sz w:val="22"/>
          <w:szCs w:val="22"/>
        </w:rPr>
        <w:tab/>
      </w:r>
      <w:r w:rsidR="007E196A" w:rsidRPr="00010380">
        <w:rPr>
          <w:rFonts w:ascii="Arial" w:hAnsi="Arial" w:cs="Arial"/>
          <w:sz w:val="22"/>
          <w:szCs w:val="22"/>
        </w:rPr>
        <w:tab/>
        <w:t>_______________________</w:t>
      </w:r>
      <w:r w:rsidR="00C60591">
        <w:rPr>
          <w:rFonts w:ascii="Arial" w:hAnsi="Arial" w:cs="Arial"/>
          <w:sz w:val="22"/>
          <w:szCs w:val="22"/>
        </w:rPr>
        <w:t>_</w:t>
      </w:r>
    </w:p>
    <w:p w14:paraId="31F2F6D1" w14:textId="32CD8496" w:rsidR="007E196A" w:rsidRPr="00010380" w:rsidRDefault="002034BC" w:rsidP="007E196A">
      <w:pPr>
        <w:rPr>
          <w:rFonts w:ascii="Arial" w:hAnsi="Arial" w:cs="Arial"/>
          <w:sz w:val="22"/>
          <w:szCs w:val="22"/>
        </w:rPr>
      </w:pPr>
      <w:r>
        <w:rPr>
          <w:rFonts w:ascii="Arial" w:hAnsi="Arial" w:cs="Arial"/>
          <w:sz w:val="22"/>
          <w:szCs w:val="22"/>
        </w:rPr>
        <w:tab/>
      </w:r>
      <w:r w:rsidR="007E196A">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8244" w14:textId="77777777" w:rsidR="00C741C4" w:rsidRDefault="00C741C4" w:rsidP="003571C6">
      <w:r>
        <w:separator/>
      </w:r>
    </w:p>
  </w:endnote>
  <w:endnote w:type="continuationSeparator" w:id="0">
    <w:p w14:paraId="38AFACFE" w14:textId="77777777" w:rsidR="00C741C4" w:rsidRDefault="00C741C4" w:rsidP="003571C6">
      <w:r>
        <w:continuationSeparator/>
      </w:r>
    </w:p>
  </w:endnote>
  <w:endnote w:type="continuationNotice" w:id="1">
    <w:p w14:paraId="14640AA1" w14:textId="77777777" w:rsidR="00C741C4" w:rsidRDefault="00C74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0AA7" w14:textId="77777777" w:rsidR="00C741C4" w:rsidRDefault="00C741C4" w:rsidP="003571C6">
      <w:r>
        <w:separator/>
      </w:r>
    </w:p>
  </w:footnote>
  <w:footnote w:type="continuationSeparator" w:id="0">
    <w:p w14:paraId="49D566C5" w14:textId="77777777" w:rsidR="00C741C4" w:rsidRDefault="00C741C4" w:rsidP="003571C6">
      <w:r>
        <w:continuationSeparator/>
      </w:r>
    </w:p>
  </w:footnote>
  <w:footnote w:type="continuationNotice" w:id="1">
    <w:p w14:paraId="61C6A857" w14:textId="77777777" w:rsidR="00C741C4" w:rsidRDefault="00C741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845"/>
    <w:multiLevelType w:val="hybridMultilevel"/>
    <w:tmpl w:val="96000FA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761B4278"/>
    <w:multiLevelType w:val="hybridMultilevel"/>
    <w:tmpl w:val="7E085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6462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1"/>
  </w:num>
  <w:num w:numId="3" w16cid:durableId="388264059">
    <w:abstractNumId w:val="2"/>
  </w:num>
  <w:num w:numId="4" w16cid:durableId="16158678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81E"/>
    <w:rsid w:val="00001CBE"/>
    <w:rsid w:val="00001E30"/>
    <w:rsid w:val="00002472"/>
    <w:rsid w:val="00003543"/>
    <w:rsid w:val="00003BE3"/>
    <w:rsid w:val="00003EB1"/>
    <w:rsid w:val="00004C2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C70"/>
    <w:rsid w:val="00022996"/>
    <w:rsid w:val="000234D0"/>
    <w:rsid w:val="00023E97"/>
    <w:rsid w:val="00024C66"/>
    <w:rsid w:val="0002573F"/>
    <w:rsid w:val="00025C7A"/>
    <w:rsid w:val="0002781C"/>
    <w:rsid w:val="000278F0"/>
    <w:rsid w:val="000305E3"/>
    <w:rsid w:val="00031126"/>
    <w:rsid w:val="000312B4"/>
    <w:rsid w:val="00031303"/>
    <w:rsid w:val="000323F6"/>
    <w:rsid w:val="00032CBC"/>
    <w:rsid w:val="00033591"/>
    <w:rsid w:val="0003370B"/>
    <w:rsid w:val="0003521D"/>
    <w:rsid w:val="00035BDF"/>
    <w:rsid w:val="00036848"/>
    <w:rsid w:val="0003790B"/>
    <w:rsid w:val="0004027C"/>
    <w:rsid w:val="000413AB"/>
    <w:rsid w:val="00041F83"/>
    <w:rsid w:val="000421A9"/>
    <w:rsid w:val="00042B78"/>
    <w:rsid w:val="00043E5B"/>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994"/>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5DD4"/>
    <w:rsid w:val="0008623B"/>
    <w:rsid w:val="00086A5E"/>
    <w:rsid w:val="00086CB7"/>
    <w:rsid w:val="000871B9"/>
    <w:rsid w:val="00087713"/>
    <w:rsid w:val="00087ABF"/>
    <w:rsid w:val="00090485"/>
    <w:rsid w:val="000907E8"/>
    <w:rsid w:val="00091DE4"/>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516"/>
    <w:rsid w:val="000A062E"/>
    <w:rsid w:val="000A158D"/>
    <w:rsid w:val="000A17CC"/>
    <w:rsid w:val="000A2CD0"/>
    <w:rsid w:val="000A4135"/>
    <w:rsid w:val="000A44D9"/>
    <w:rsid w:val="000A464E"/>
    <w:rsid w:val="000A46DF"/>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896"/>
    <w:rsid w:val="000C1D5B"/>
    <w:rsid w:val="000C2475"/>
    <w:rsid w:val="000C2750"/>
    <w:rsid w:val="000C33FB"/>
    <w:rsid w:val="000C36EE"/>
    <w:rsid w:val="000C395C"/>
    <w:rsid w:val="000C3C0A"/>
    <w:rsid w:val="000C3DD2"/>
    <w:rsid w:val="000C473A"/>
    <w:rsid w:val="000C6DF1"/>
    <w:rsid w:val="000C785A"/>
    <w:rsid w:val="000C7E8B"/>
    <w:rsid w:val="000D08EF"/>
    <w:rsid w:val="000D0B03"/>
    <w:rsid w:val="000D195D"/>
    <w:rsid w:val="000D2255"/>
    <w:rsid w:val="000D3944"/>
    <w:rsid w:val="000D3D56"/>
    <w:rsid w:val="000D464D"/>
    <w:rsid w:val="000D4783"/>
    <w:rsid w:val="000D5237"/>
    <w:rsid w:val="000D6325"/>
    <w:rsid w:val="000D6711"/>
    <w:rsid w:val="000D6962"/>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15B"/>
    <w:rsid w:val="00102CD1"/>
    <w:rsid w:val="0010325E"/>
    <w:rsid w:val="00103D1F"/>
    <w:rsid w:val="00105A31"/>
    <w:rsid w:val="0010674B"/>
    <w:rsid w:val="00106F91"/>
    <w:rsid w:val="00110673"/>
    <w:rsid w:val="00111288"/>
    <w:rsid w:val="001113A8"/>
    <w:rsid w:val="00111D25"/>
    <w:rsid w:val="00112A17"/>
    <w:rsid w:val="00112A9D"/>
    <w:rsid w:val="00112B11"/>
    <w:rsid w:val="00113D41"/>
    <w:rsid w:val="00115373"/>
    <w:rsid w:val="0011540C"/>
    <w:rsid w:val="0011569F"/>
    <w:rsid w:val="0011577E"/>
    <w:rsid w:val="00115785"/>
    <w:rsid w:val="001157E6"/>
    <w:rsid w:val="001159E7"/>
    <w:rsid w:val="00115B3D"/>
    <w:rsid w:val="00116A36"/>
    <w:rsid w:val="00117B1C"/>
    <w:rsid w:val="001205FA"/>
    <w:rsid w:val="001206F8"/>
    <w:rsid w:val="001206FE"/>
    <w:rsid w:val="0012079C"/>
    <w:rsid w:val="00120DB9"/>
    <w:rsid w:val="00120ED0"/>
    <w:rsid w:val="001218A8"/>
    <w:rsid w:val="00121FE3"/>
    <w:rsid w:val="0012206A"/>
    <w:rsid w:val="00123418"/>
    <w:rsid w:val="00123ADA"/>
    <w:rsid w:val="0012407E"/>
    <w:rsid w:val="001240E0"/>
    <w:rsid w:val="001248E4"/>
    <w:rsid w:val="00124F25"/>
    <w:rsid w:val="00125A41"/>
    <w:rsid w:val="00125C29"/>
    <w:rsid w:val="00125EE3"/>
    <w:rsid w:val="0012679C"/>
    <w:rsid w:val="00126C64"/>
    <w:rsid w:val="00127D8B"/>
    <w:rsid w:val="0013182D"/>
    <w:rsid w:val="00132BDB"/>
    <w:rsid w:val="00132E06"/>
    <w:rsid w:val="00134D39"/>
    <w:rsid w:val="00135722"/>
    <w:rsid w:val="001357A6"/>
    <w:rsid w:val="0013673E"/>
    <w:rsid w:val="00136D39"/>
    <w:rsid w:val="0013710C"/>
    <w:rsid w:val="0013712C"/>
    <w:rsid w:val="0013713B"/>
    <w:rsid w:val="00137F1D"/>
    <w:rsid w:val="00140D25"/>
    <w:rsid w:val="00140EDA"/>
    <w:rsid w:val="00141D63"/>
    <w:rsid w:val="00142B82"/>
    <w:rsid w:val="00142C0F"/>
    <w:rsid w:val="001432CA"/>
    <w:rsid w:val="001443BD"/>
    <w:rsid w:val="00144764"/>
    <w:rsid w:val="00144E9D"/>
    <w:rsid w:val="00145F24"/>
    <w:rsid w:val="001463B5"/>
    <w:rsid w:val="001467D5"/>
    <w:rsid w:val="00146B37"/>
    <w:rsid w:val="00146FBF"/>
    <w:rsid w:val="00150F61"/>
    <w:rsid w:val="001520DF"/>
    <w:rsid w:val="0015292F"/>
    <w:rsid w:val="00152989"/>
    <w:rsid w:val="00152C5C"/>
    <w:rsid w:val="00152E86"/>
    <w:rsid w:val="00153090"/>
    <w:rsid w:val="00153CB7"/>
    <w:rsid w:val="00153FFE"/>
    <w:rsid w:val="00154105"/>
    <w:rsid w:val="00154721"/>
    <w:rsid w:val="00154D17"/>
    <w:rsid w:val="00154D8C"/>
    <w:rsid w:val="00154E49"/>
    <w:rsid w:val="00155713"/>
    <w:rsid w:val="001574FB"/>
    <w:rsid w:val="00157AF4"/>
    <w:rsid w:val="00160649"/>
    <w:rsid w:val="0016088E"/>
    <w:rsid w:val="00161145"/>
    <w:rsid w:val="0016132B"/>
    <w:rsid w:val="0016183A"/>
    <w:rsid w:val="00161A56"/>
    <w:rsid w:val="0016242F"/>
    <w:rsid w:val="00162B71"/>
    <w:rsid w:val="0016467F"/>
    <w:rsid w:val="00165F5B"/>
    <w:rsid w:val="00166AFD"/>
    <w:rsid w:val="001676D4"/>
    <w:rsid w:val="0016793A"/>
    <w:rsid w:val="001702B2"/>
    <w:rsid w:val="001706DA"/>
    <w:rsid w:val="00171031"/>
    <w:rsid w:val="001719C5"/>
    <w:rsid w:val="00171BBA"/>
    <w:rsid w:val="00171DA5"/>
    <w:rsid w:val="00172201"/>
    <w:rsid w:val="001724EB"/>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C9F"/>
    <w:rsid w:val="00185E53"/>
    <w:rsid w:val="001867C5"/>
    <w:rsid w:val="00186882"/>
    <w:rsid w:val="00186DE8"/>
    <w:rsid w:val="00186FDA"/>
    <w:rsid w:val="00187AFA"/>
    <w:rsid w:val="00187EF4"/>
    <w:rsid w:val="00187FD5"/>
    <w:rsid w:val="0019105C"/>
    <w:rsid w:val="00191568"/>
    <w:rsid w:val="0019186A"/>
    <w:rsid w:val="001918CD"/>
    <w:rsid w:val="001918F2"/>
    <w:rsid w:val="00192699"/>
    <w:rsid w:val="00192D67"/>
    <w:rsid w:val="00192E1D"/>
    <w:rsid w:val="00193AD0"/>
    <w:rsid w:val="00193E99"/>
    <w:rsid w:val="00193F0C"/>
    <w:rsid w:val="00193F0D"/>
    <w:rsid w:val="001949C0"/>
    <w:rsid w:val="0019529E"/>
    <w:rsid w:val="00195B26"/>
    <w:rsid w:val="00196540"/>
    <w:rsid w:val="00196584"/>
    <w:rsid w:val="001967EB"/>
    <w:rsid w:val="0019766D"/>
    <w:rsid w:val="00197EE4"/>
    <w:rsid w:val="001A0921"/>
    <w:rsid w:val="001A1F27"/>
    <w:rsid w:val="001A2129"/>
    <w:rsid w:val="001A2312"/>
    <w:rsid w:val="001A2CBB"/>
    <w:rsid w:val="001A3038"/>
    <w:rsid w:val="001A3457"/>
    <w:rsid w:val="001A36BA"/>
    <w:rsid w:val="001A3E99"/>
    <w:rsid w:val="001A404E"/>
    <w:rsid w:val="001A4AE4"/>
    <w:rsid w:val="001A50CC"/>
    <w:rsid w:val="001A5723"/>
    <w:rsid w:val="001A6444"/>
    <w:rsid w:val="001A72C3"/>
    <w:rsid w:val="001B049A"/>
    <w:rsid w:val="001B0AD1"/>
    <w:rsid w:val="001B19AC"/>
    <w:rsid w:val="001B234D"/>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E59"/>
    <w:rsid w:val="001C504F"/>
    <w:rsid w:val="001C5253"/>
    <w:rsid w:val="001C5483"/>
    <w:rsid w:val="001C5951"/>
    <w:rsid w:val="001C5C4B"/>
    <w:rsid w:val="001C6011"/>
    <w:rsid w:val="001C7079"/>
    <w:rsid w:val="001C742F"/>
    <w:rsid w:val="001D021C"/>
    <w:rsid w:val="001D0292"/>
    <w:rsid w:val="001D1776"/>
    <w:rsid w:val="001D1A67"/>
    <w:rsid w:val="001D1AFB"/>
    <w:rsid w:val="001D1FCE"/>
    <w:rsid w:val="001D28A6"/>
    <w:rsid w:val="001D4050"/>
    <w:rsid w:val="001D465A"/>
    <w:rsid w:val="001D5A9B"/>
    <w:rsid w:val="001D60FD"/>
    <w:rsid w:val="001D610F"/>
    <w:rsid w:val="001D66E1"/>
    <w:rsid w:val="001D72C4"/>
    <w:rsid w:val="001D7982"/>
    <w:rsid w:val="001D7B8F"/>
    <w:rsid w:val="001D7F77"/>
    <w:rsid w:val="001E0995"/>
    <w:rsid w:val="001E1708"/>
    <w:rsid w:val="001E208F"/>
    <w:rsid w:val="001E27C2"/>
    <w:rsid w:val="001E2AB3"/>
    <w:rsid w:val="001E2CF9"/>
    <w:rsid w:val="001E2DA2"/>
    <w:rsid w:val="001E46D7"/>
    <w:rsid w:val="001E4E19"/>
    <w:rsid w:val="001E5167"/>
    <w:rsid w:val="001E530F"/>
    <w:rsid w:val="001E626D"/>
    <w:rsid w:val="001E6338"/>
    <w:rsid w:val="001E6A98"/>
    <w:rsid w:val="001E6E6F"/>
    <w:rsid w:val="001E77E7"/>
    <w:rsid w:val="001E7A80"/>
    <w:rsid w:val="001E7B14"/>
    <w:rsid w:val="001E7FB0"/>
    <w:rsid w:val="001F0212"/>
    <w:rsid w:val="001F0C5D"/>
    <w:rsid w:val="001F1637"/>
    <w:rsid w:val="001F1A24"/>
    <w:rsid w:val="001F27DF"/>
    <w:rsid w:val="001F2D5A"/>
    <w:rsid w:val="001F3819"/>
    <w:rsid w:val="001F4123"/>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6290"/>
    <w:rsid w:val="00207277"/>
    <w:rsid w:val="00207A28"/>
    <w:rsid w:val="002107EF"/>
    <w:rsid w:val="00211A24"/>
    <w:rsid w:val="00211C7E"/>
    <w:rsid w:val="002126A3"/>
    <w:rsid w:val="00212B47"/>
    <w:rsid w:val="002131AF"/>
    <w:rsid w:val="00213575"/>
    <w:rsid w:val="00213B72"/>
    <w:rsid w:val="00213C1C"/>
    <w:rsid w:val="00213F28"/>
    <w:rsid w:val="0021415F"/>
    <w:rsid w:val="00214F41"/>
    <w:rsid w:val="002154B7"/>
    <w:rsid w:val="0021603C"/>
    <w:rsid w:val="0021620B"/>
    <w:rsid w:val="00216C66"/>
    <w:rsid w:val="00217891"/>
    <w:rsid w:val="00220800"/>
    <w:rsid w:val="00220844"/>
    <w:rsid w:val="00220BFB"/>
    <w:rsid w:val="00222CB4"/>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CA1"/>
    <w:rsid w:val="00270674"/>
    <w:rsid w:val="00270950"/>
    <w:rsid w:val="00270CBF"/>
    <w:rsid w:val="00270DF7"/>
    <w:rsid w:val="00270F4E"/>
    <w:rsid w:val="002715FE"/>
    <w:rsid w:val="00272430"/>
    <w:rsid w:val="00272F17"/>
    <w:rsid w:val="00273415"/>
    <w:rsid w:val="00273964"/>
    <w:rsid w:val="00274404"/>
    <w:rsid w:val="00274614"/>
    <w:rsid w:val="00276047"/>
    <w:rsid w:val="00276411"/>
    <w:rsid w:val="00276A33"/>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68C"/>
    <w:rsid w:val="0029071E"/>
    <w:rsid w:val="00291124"/>
    <w:rsid w:val="00291934"/>
    <w:rsid w:val="00292447"/>
    <w:rsid w:val="002925A5"/>
    <w:rsid w:val="002929F0"/>
    <w:rsid w:val="002937AB"/>
    <w:rsid w:val="00293B2A"/>
    <w:rsid w:val="00294D5C"/>
    <w:rsid w:val="00295CF9"/>
    <w:rsid w:val="00295FB3"/>
    <w:rsid w:val="00296CC3"/>
    <w:rsid w:val="002973ED"/>
    <w:rsid w:val="00297DA1"/>
    <w:rsid w:val="002A0076"/>
    <w:rsid w:val="002A2845"/>
    <w:rsid w:val="002A3380"/>
    <w:rsid w:val="002A3BC8"/>
    <w:rsid w:val="002A4383"/>
    <w:rsid w:val="002A4703"/>
    <w:rsid w:val="002A475C"/>
    <w:rsid w:val="002A4BAD"/>
    <w:rsid w:val="002A5648"/>
    <w:rsid w:val="002A613B"/>
    <w:rsid w:val="002A62D2"/>
    <w:rsid w:val="002A67FC"/>
    <w:rsid w:val="002A6919"/>
    <w:rsid w:val="002B04C3"/>
    <w:rsid w:val="002B15BF"/>
    <w:rsid w:val="002B182B"/>
    <w:rsid w:val="002B1A35"/>
    <w:rsid w:val="002B2409"/>
    <w:rsid w:val="002B2498"/>
    <w:rsid w:val="002B2F2A"/>
    <w:rsid w:val="002B4543"/>
    <w:rsid w:val="002B4665"/>
    <w:rsid w:val="002B4833"/>
    <w:rsid w:val="002B48D3"/>
    <w:rsid w:val="002B4F89"/>
    <w:rsid w:val="002B5323"/>
    <w:rsid w:val="002B5667"/>
    <w:rsid w:val="002B6601"/>
    <w:rsid w:val="002B708B"/>
    <w:rsid w:val="002B75E1"/>
    <w:rsid w:val="002B7860"/>
    <w:rsid w:val="002C16B4"/>
    <w:rsid w:val="002C23E8"/>
    <w:rsid w:val="002C268B"/>
    <w:rsid w:val="002C2D23"/>
    <w:rsid w:val="002C2EEF"/>
    <w:rsid w:val="002C4D53"/>
    <w:rsid w:val="002C4F6A"/>
    <w:rsid w:val="002C5129"/>
    <w:rsid w:val="002C6F34"/>
    <w:rsid w:val="002C73B2"/>
    <w:rsid w:val="002C7A3F"/>
    <w:rsid w:val="002C7A79"/>
    <w:rsid w:val="002D1455"/>
    <w:rsid w:val="002D14BD"/>
    <w:rsid w:val="002D19C2"/>
    <w:rsid w:val="002D1A47"/>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B6B"/>
    <w:rsid w:val="002E3C80"/>
    <w:rsid w:val="002E49B5"/>
    <w:rsid w:val="002E5197"/>
    <w:rsid w:val="002E58D2"/>
    <w:rsid w:val="002E7294"/>
    <w:rsid w:val="002E7C32"/>
    <w:rsid w:val="002F013B"/>
    <w:rsid w:val="002F09F8"/>
    <w:rsid w:val="002F0F1F"/>
    <w:rsid w:val="002F1E16"/>
    <w:rsid w:val="002F2075"/>
    <w:rsid w:val="002F245E"/>
    <w:rsid w:val="002F27A4"/>
    <w:rsid w:val="002F2D5F"/>
    <w:rsid w:val="002F2E3B"/>
    <w:rsid w:val="002F4233"/>
    <w:rsid w:val="002F4358"/>
    <w:rsid w:val="002F45FF"/>
    <w:rsid w:val="002F4CF0"/>
    <w:rsid w:val="002F4DF3"/>
    <w:rsid w:val="002F76B6"/>
    <w:rsid w:val="0030027B"/>
    <w:rsid w:val="003006EF"/>
    <w:rsid w:val="00300B8E"/>
    <w:rsid w:val="0030100E"/>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EFD"/>
    <w:rsid w:val="00317007"/>
    <w:rsid w:val="003175A7"/>
    <w:rsid w:val="003176C0"/>
    <w:rsid w:val="00317DDA"/>
    <w:rsid w:val="00322122"/>
    <w:rsid w:val="00322128"/>
    <w:rsid w:val="003222F7"/>
    <w:rsid w:val="00322F9B"/>
    <w:rsid w:val="00324AA0"/>
    <w:rsid w:val="0032531B"/>
    <w:rsid w:val="00325723"/>
    <w:rsid w:val="00325E12"/>
    <w:rsid w:val="00326AF7"/>
    <w:rsid w:val="003277EC"/>
    <w:rsid w:val="0032780D"/>
    <w:rsid w:val="003279F4"/>
    <w:rsid w:val="003311FC"/>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430"/>
    <w:rsid w:val="003402CA"/>
    <w:rsid w:val="00340F63"/>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2D06"/>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1629"/>
    <w:rsid w:val="003A2F2C"/>
    <w:rsid w:val="003A30A3"/>
    <w:rsid w:val="003A3433"/>
    <w:rsid w:val="003A3C14"/>
    <w:rsid w:val="003A4517"/>
    <w:rsid w:val="003A54A2"/>
    <w:rsid w:val="003A56B0"/>
    <w:rsid w:val="003A5F3F"/>
    <w:rsid w:val="003A6ECB"/>
    <w:rsid w:val="003A75E0"/>
    <w:rsid w:val="003A76B6"/>
    <w:rsid w:val="003A7804"/>
    <w:rsid w:val="003A78B8"/>
    <w:rsid w:val="003A79A6"/>
    <w:rsid w:val="003A7D6F"/>
    <w:rsid w:val="003B1229"/>
    <w:rsid w:val="003B1251"/>
    <w:rsid w:val="003B151C"/>
    <w:rsid w:val="003B178E"/>
    <w:rsid w:val="003B1F26"/>
    <w:rsid w:val="003B1F5A"/>
    <w:rsid w:val="003B2019"/>
    <w:rsid w:val="003B283B"/>
    <w:rsid w:val="003B2844"/>
    <w:rsid w:val="003B2C28"/>
    <w:rsid w:val="003B2CB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8EB"/>
    <w:rsid w:val="003D5F51"/>
    <w:rsid w:val="003D7477"/>
    <w:rsid w:val="003D77EF"/>
    <w:rsid w:val="003D7A04"/>
    <w:rsid w:val="003D7DBD"/>
    <w:rsid w:val="003E1134"/>
    <w:rsid w:val="003E1382"/>
    <w:rsid w:val="003E1484"/>
    <w:rsid w:val="003E18C5"/>
    <w:rsid w:val="003E1F88"/>
    <w:rsid w:val="003E33A7"/>
    <w:rsid w:val="003E350E"/>
    <w:rsid w:val="003E4125"/>
    <w:rsid w:val="003E4510"/>
    <w:rsid w:val="003E454C"/>
    <w:rsid w:val="003E590A"/>
    <w:rsid w:val="003E5B15"/>
    <w:rsid w:val="003E62A1"/>
    <w:rsid w:val="003E6B23"/>
    <w:rsid w:val="003E6B4B"/>
    <w:rsid w:val="003E6BB9"/>
    <w:rsid w:val="003E6FC0"/>
    <w:rsid w:val="003E79BA"/>
    <w:rsid w:val="003F0263"/>
    <w:rsid w:val="003F0DCC"/>
    <w:rsid w:val="003F2097"/>
    <w:rsid w:val="003F25C0"/>
    <w:rsid w:val="003F2B71"/>
    <w:rsid w:val="003F2E06"/>
    <w:rsid w:val="003F33EC"/>
    <w:rsid w:val="003F407A"/>
    <w:rsid w:val="003F468A"/>
    <w:rsid w:val="003F4739"/>
    <w:rsid w:val="003F4DAB"/>
    <w:rsid w:val="003F5C06"/>
    <w:rsid w:val="003F5E35"/>
    <w:rsid w:val="003F6AAC"/>
    <w:rsid w:val="003F743D"/>
    <w:rsid w:val="003F7873"/>
    <w:rsid w:val="004000DB"/>
    <w:rsid w:val="00400AF5"/>
    <w:rsid w:val="004020EE"/>
    <w:rsid w:val="00402275"/>
    <w:rsid w:val="00402FF0"/>
    <w:rsid w:val="00403882"/>
    <w:rsid w:val="00403ACB"/>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C4"/>
    <w:rsid w:val="004253C4"/>
    <w:rsid w:val="004265E9"/>
    <w:rsid w:val="00426DC5"/>
    <w:rsid w:val="0043028E"/>
    <w:rsid w:val="00430964"/>
    <w:rsid w:val="0043194B"/>
    <w:rsid w:val="004319BF"/>
    <w:rsid w:val="0043323C"/>
    <w:rsid w:val="00433652"/>
    <w:rsid w:val="00433E31"/>
    <w:rsid w:val="00434AAB"/>
    <w:rsid w:val="00434BD5"/>
    <w:rsid w:val="00434FEC"/>
    <w:rsid w:val="00435C89"/>
    <w:rsid w:val="004360BA"/>
    <w:rsid w:val="00436946"/>
    <w:rsid w:val="00436CCE"/>
    <w:rsid w:val="00437F98"/>
    <w:rsid w:val="00440442"/>
    <w:rsid w:val="00440460"/>
    <w:rsid w:val="004412E2"/>
    <w:rsid w:val="00443D27"/>
    <w:rsid w:val="00444415"/>
    <w:rsid w:val="00444DD7"/>
    <w:rsid w:val="00444FC3"/>
    <w:rsid w:val="00445602"/>
    <w:rsid w:val="00445F08"/>
    <w:rsid w:val="0044605B"/>
    <w:rsid w:val="0044658F"/>
    <w:rsid w:val="00450CB8"/>
    <w:rsid w:val="00451CE9"/>
    <w:rsid w:val="004526F3"/>
    <w:rsid w:val="00452D30"/>
    <w:rsid w:val="0045392C"/>
    <w:rsid w:val="00453C76"/>
    <w:rsid w:val="00454416"/>
    <w:rsid w:val="00454BBE"/>
    <w:rsid w:val="00455E15"/>
    <w:rsid w:val="004562B3"/>
    <w:rsid w:val="00457D6E"/>
    <w:rsid w:val="004611FC"/>
    <w:rsid w:val="00461906"/>
    <w:rsid w:val="0046238B"/>
    <w:rsid w:val="004634A4"/>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C65"/>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7D0"/>
    <w:rsid w:val="0049781D"/>
    <w:rsid w:val="00497DBC"/>
    <w:rsid w:val="00497DBD"/>
    <w:rsid w:val="004A07E5"/>
    <w:rsid w:val="004A0874"/>
    <w:rsid w:val="004A189C"/>
    <w:rsid w:val="004A2976"/>
    <w:rsid w:val="004A2A2E"/>
    <w:rsid w:val="004A3368"/>
    <w:rsid w:val="004A38C2"/>
    <w:rsid w:val="004A3BAA"/>
    <w:rsid w:val="004A5DA5"/>
    <w:rsid w:val="004A6219"/>
    <w:rsid w:val="004A64ED"/>
    <w:rsid w:val="004A6573"/>
    <w:rsid w:val="004A6637"/>
    <w:rsid w:val="004A7697"/>
    <w:rsid w:val="004A7B3A"/>
    <w:rsid w:val="004B167B"/>
    <w:rsid w:val="004B19BC"/>
    <w:rsid w:val="004B32E8"/>
    <w:rsid w:val="004B4535"/>
    <w:rsid w:val="004B47E8"/>
    <w:rsid w:val="004B56C7"/>
    <w:rsid w:val="004B5EB7"/>
    <w:rsid w:val="004B610A"/>
    <w:rsid w:val="004B62D9"/>
    <w:rsid w:val="004B6332"/>
    <w:rsid w:val="004B7D72"/>
    <w:rsid w:val="004B7FC1"/>
    <w:rsid w:val="004C0342"/>
    <w:rsid w:val="004C05E5"/>
    <w:rsid w:val="004C1BAC"/>
    <w:rsid w:val="004C1EC6"/>
    <w:rsid w:val="004C23AD"/>
    <w:rsid w:val="004C297C"/>
    <w:rsid w:val="004C2CD9"/>
    <w:rsid w:val="004C2F17"/>
    <w:rsid w:val="004C36CE"/>
    <w:rsid w:val="004C3B19"/>
    <w:rsid w:val="004C40C3"/>
    <w:rsid w:val="004C4B0D"/>
    <w:rsid w:val="004C57DB"/>
    <w:rsid w:val="004C61CC"/>
    <w:rsid w:val="004C65F1"/>
    <w:rsid w:val="004C7885"/>
    <w:rsid w:val="004D01FE"/>
    <w:rsid w:val="004D0D62"/>
    <w:rsid w:val="004D1711"/>
    <w:rsid w:val="004D2788"/>
    <w:rsid w:val="004D291E"/>
    <w:rsid w:val="004D3A58"/>
    <w:rsid w:val="004D4470"/>
    <w:rsid w:val="004D4A83"/>
    <w:rsid w:val="004D5A0A"/>
    <w:rsid w:val="004D5E80"/>
    <w:rsid w:val="004E0972"/>
    <w:rsid w:val="004E1BCE"/>
    <w:rsid w:val="004E2606"/>
    <w:rsid w:val="004E38DA"/>
    <w:rsid w:val="004E3C53"/>
    <w:rsid w:val="004E4278"/>
    <w:rsid w:val="004E42FA"/>
    <w:rsid w:val="004E4532"/>
    <w:rsid w:val="004E5209"/>
    <w:rsid w:val="004E5741"/>
    <w:rsid w:val="004E663B"/>
    <w:rsid w:val="004E6A7C"/>
    <w:rsid w:val="004E6FFC"/>
    <w:rsid w:val="004F0381"/>
    <w:rsid w:val="004F0F18"/>
    <w:rsid w:val="004F103A"/>
    <w:rsid w:val="004F23CC"/>
    <w:rsid w:val="004F304E"/>
    <w:rsid w:val="004F32E7"/>
    <w:rsid w:val="004F47C7"/>
    <w:rsid w:val="004F4B03"/>
    <w:rsid w:val="004F5207"/>
    <w:rsid w:val="004F5F24"/>
    <w:rsid w:val="004F5FD5"/>
    <w:rsid w:val="004F6409"/>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D4"/>
    <w:rsid w:val="00524558"/>
    <w:rsid w:val="005252F8"/>
    <w:rsid w:val="00525305"/>
    <w:rsid w:val="0052572D"/>
    <w:rsid w:val="00525F36"/>
    <w:rsid w:val="0052658E"/>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720A"/>
    <w:rsid w:val="00540FB6"/>
    <w:rsid w:val="005414B7"/>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BDB"/>
    <w:rsid w:val="00562002"/>
    <w:rsid w:val="005632B5"/>
    <w:rsid w:val="00563B18"/>
    <w:rsid w:val="00563F43"/>
    <w:rsid w:val="00564994"/>
    <w:rsid w:val="00564F64"/>
    <w:rsid w:val="005667BB"/>
    <w:rsid w:val="00567019"/>
    <w:rsid w:val="0057000D"/>
    <w:rsid w:val="005701FD"/>
    <w:rsid w:val="00570895"/>
    <w:rsid w:val="00570C81"/>
    <w:rsid w:val="00571348"/>
    <w:rsid w:val="00571755"/>
    <w:rsid w:val="005719B9"/>
    <w:rsid w:val="00571D36"/>
    <w:rsid w:val="00571DD1"/>
    <w:rsid w:val="00572096"/>
    <w:rsid w:val="00573326"/>
    <w:rsid w:val="00573512"/>
    <w:rsid w:val="00573CC6"/>
    <w:rsid w:val="0057435B"/>
    <w:rsid w:val="00574D98"/>
    <w:rsid w:val="00574EA3"/>
    <w:rsid w:val="00575329"/>
    <w:rsid w:val="00576564"/>
    <w:rsid w:val="005772EB"/>
    <w:rsid w:val="00577DB9"/>
    <w:rsid w:val="0058000D"/>
    <w:rsid w:val="0058008F"/>
    <w:rsid w:val="0058032C"/>
    <w:rsid w:val="005814B0"/>
    <w:rsid w:val="00581895"/>
    <w:rsid w:val="00581BD0"/>
    <w:rsid w:val="005820AE"/>
    <w:rsid w:val="0058288C"/>
    <w:rsid w:val="005833B9"/>
    <w:rsid w:val="00583688"/>
    <w:rsid w:val="005845F4"/>
    <w:rsid w:val="00584863"/>
    <w:rsid w:val="00584AAA"/>
    <w:rsid w:val="00584FBA"/>
    <w:rsid w:val="00585616"/>
    <w:rsid w:val="00585B53"/>
    <w:rsid w:val="00586023"/>
    <w:rsid w:val="0058648D"/>
    <w:rsid w:val="00586975"/>
    <w:rsid w:val="00586C4D"/>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3E7B"/>
    <w:rsid w:val="005B40EA"/>
    <w:rsid w:val="005B5BBE"/>
    <w:rsid w:val="005B5CE8"/>
    <w:rsid w:val="005B6375"/>
    <w:rsid w:val="005B694A"/>
    <w:rsid w:val="005B6B5D"/>
    <w:rsid w:val="005B6F16"/>
    <w:rsid w:val="005B77B0"/>
    <w:rsid w:val="005B7AD7"/>
    <w:rsid w:val="005C056D"/>
    <w:rsid w:val="005C09D4"/>
    <w:rsid w:val="005C0BDE"/>
    <w:rsid w:val="005C0D0E"/>
    <w:rsid w:val="005C2889"/>
    <w:rsid w:val="005C2EDD"/>
    <w:rsid w:val="005C3457"/>
    <w:rsid w:val="005C3CFF"/>
    <w:rsid w:val="005C3D77"/>
    <w:rsid w:val="005C3D89"/>
    <w:rsid w:val="005C416F"/>
    <w:rsid w:val="005C5676"/>
    <w:rsid w:val="005C5734"/>
    <w:rsid w:val="005C6579"/>
    <w:rsid w:val="005C695F"/>
    <w:rsid w:val="005C6AE0"/>
    <w:rsid w:val="005C6CBC"/>
    <w:rsid w:val="005D0367"/>
    <w:rsid w:val="005D0FB8"/>
    <w:rsid w:val="005D10E8"/>
    <w:rsid w:val="005D16E7"/>
    <w:rsid w:val="005D18E6"/>
    <w:rsid w:val="005D1AC1"/>
    <w:rsid w:val="005D1FBA"/>
    <w:rsid w:val="005D28A9"/>
    <w:rsid w:val="005D28D4"/>
    <w:rsid w:val="005D29D2"/>
    <w:rsid w:val="005D2CB6"/>
    <w:rsid w:val="005D2FF7"/>
    <w:rsid w:val="005D3544"/>
    <w:rsid w:val="005D3750"/>
    <w:rsid w:val="005D382B"/>
    <w:rsid w:val="005D3922"/>
    <w:rsid w:val="005D4787"/>
    <w:rsid w:val="005D4DDF"/>
    <w:rsid w:val="005D4F96"/>
    <w:rsid w:val="005D638B"/>
    <w:rsid w:val="005E1031"/>
    <w:rsid w:val="005E12B7"/>
    <w:rsid w:val="005E13C7"/>
    <w:rsid w:val="005E19C9"/>
    <w:rsid w:val="005E1CB8"/>
    <w:rsid w:val="005E27EA"/>
    <w:rsid w:val="005E325E"/>
    <w:rsid w:val="005E3526"/>
    <w:rsid w:val="005E3808"/>
    <w:rsid w:val="005E4724"/>
    <w:rsid w:val="005E4779"/>
    <w:rsid w:val="005E508D"/>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27F"/>
    <w:rsid w:val="00606EF9"/>
    <w:rsid w:val="00606F0B"/>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ED2"/>
    <w:rsid w:val="00641378"/>
    <w:rsid w:val="00642839"/>
    <w:rsid w:val="00642EAA"/>
    <w:rsid w:val="00643D68"/>
    <w:rsid w:val="006440DD"/>
    <w:rsid w:val="00644DA3"/>
    <w:rsid w:val="00645B3F"/>
    <w:rsid w:val="00646D63"/>
    <w:rsid w:val="00647516"/>
    <w:rsid w:val="0064771A"/>
    <w:rsid w:val="00647DEC"/>
    <w:rsid w:val="006503B9"/>
    <w:rsid w:val="006508E7"/>
    <w:rsid w:val="0065116E"/>
    <w:rsid w:val="0065186A"/>
    <w:rsid w:val="00651AF8"/>
    <w:rsid w:val="00652132"/>
    <w:rsid w:val="006523AD"/>
    <w:rsid w:val="006535B2"/>
    <w:rsid w:val="00653766"/>
    <w:rsid w:val="00653AF1"/>
    <w:rsid w:val="00654675"/>
    <w:rsid w:val="0065467D"/>
    <w:rsid w:val="00654827"/>
    <w:rsid w:val="00655ECB"/>
    <w:rsid w:val="00657FD0"/>
    <w:rsid w:val="00660798"/>
    <w:rsid w:val="00661E3C"/>
    <w:rsid w:val="00662804"/>
    <w:rsid w:val="00662E88"/>
    <w:rsid w:val="00663073"/>
    <w:rsid w:val="00663232"/>
    <w:rsid w:val="00663D62"/>
    <w:rsid w:val="00664022"/>
    <w:rsid w:val="0066428B"/>
    <w:rsid w:val="006648CC"/>
    <w:rsid w:val="00665103"/>
    <w:rsid w:val="00665229"/>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704B"/>
    <w:rsid w:val="00677DDD"/>
    <w:rsid w:val="00677F5A"/>
    <w:rsid w:val="006805B9"/>
    <w:rsid w:val="00680671"/>
    <w:rsid w:val="00680BDA"/>
    <w:rsid w:val="00680C85"/>
    <w:rsid w:val="00680E2E"/>
    <w:rsid w:val="00681A63"/>
    <w:rsid w:val="00681A9D"/>
    <w:rsid w:val="00681D8C"/>
    <w:rsid w:val="006826C3"/>
    <w:rsid w:val="006826E7"/>
    <w:rsid w:val="00682E02"/>
    <w:rsid w:val="006830C1"/>
    <w:rsid w:val="00683428"/>
    <w:rsid w:val="006841AB"/>
    <w:rsid w:val="00684714"/>
    <w:rsid w:val="0068521E"/>
    <w:rsid w:val="00685738"/>
    <w:rsid w:val="00685743"/>
    <w:rsid w:val="00685EDD"/>
    <w:rsid w:val="006876BB"/>
    <w:rsid w:val="006905D0"/>
    <w:rsid w:val="00692232"/>
    <w:rsid w:val="0069242D"/>
    <w:rsid w:val="00693CBE"/>
    <w:rsid w:val="00694537"/>
    <w:rsid w:val="00694685"/>
    <w:rsid w:val="00694D5A"/>
    <w:rsid w:val="00694DEC"/>
    <w:rsid w:val="00695C0C"/>
    <w:rsid w:val="00696801"/>
    <w:rsid w:val="00696C5D"/>
    <w:rsid w:val="00696FE2"/>
    <w:rsid w:val="006970E1"/>
    <w:rsid w:val="006A034B"/>
    <w:rsid w:val="006A0AA4"/>
    <w:rsid w:val="006A1016"/>
    <w:rsid w:val="006A26F7"/>
    <w:rsid w:val="006A2C61"/>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7200"/>
    <w:rsid w:val="006B74A8"/>
    <w:rsid w:val="006C0373"/>
    <w:rsid w:val="006C086A"/>
    <w:rsid w:val="006C1078"/>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0A6"/>
    <w:rsid w:val="006E35E2"/>
    <w:rsid w:val="006E373A"/>
    <w:rsid w:val="006E3DB3"/>
    <w:rsid w:val="006E41C4"/>
    <w:rsid w:val="006E50A3"/>
    <w:rsid w:val="006E50E0"/>
    <w:rsid w:val="006E7248"/>
    <w:rsid w:val="006E72BF"/>
    <w:rsid w:val="006F0657"/>
    <w:rsid w:val="006F0954"/>
    <w:rsid w:val="006F138F"/>
    <w:rsid w:val="006F1482"/>
    <w:rsid w:val="006F16A8"/>
    <w:rsid w:val="006F2206"/>
    <w:rsid w:val="006F2564"/>
    <w:rsid w:val="006F355D"/>
    <w:rsid w:val="006F3CA9"/>
    <w:rsid w:val="006F3F6B"/>
    <w:rsid w:val="006F4761"/>
    <w:rsid w:val="006F4807"/>
    <w:rsid w:val="006F4B3E"/>
    <w:rsid w:val="006F504C"/>
    <w:rsid w:val="006F543E"/>
    <w:rsid w:val="006F56EC"/>
    <w:rsid w:val="006F6399"/>
    <w:rsid w:val="006F6D91"/>
    <w:rsid w:val="00700027"/>
    <w:rsid w:val="00700578"/>
    <w:rsid w:val="007005E8"/>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500B"/>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721C"/>
    <w:rsid w:val="007277AB"/>
    <w:rsid w:val="007308AB"/>
    <w:rsid w:val="007311B4"/>
    <w:rsid w:val="007319DB"/>
    <w:rsid w:val="00731EE7"/>
    <w:rsid w:val="00732749"/>
    <w:rsid w:val="00732B06"/>
    <w:rsid w:val="00733FDF"/>
    <w:rsid w:val="00734796"/>
    <w:rsid w:val="0073535E"/>
    <w:rsid w:val="00735EAD"/>
    <w:rsid w:val="00736405"/>
    <w:rsid w:val="007369D2"/>
    <w:rsid w:val="0073770A"/>
    <w:rsid w:val="00737BA4"/>
    <w:rsid w:val="00737D90"/>
    <w:rsid w:val="00740057"/>
    <w:rsid w:val="00740D53"/>
    <w:rsid w:val="007413F9"/>
    <w:rsid w:val="0074247F"/>
    <w:rsid w:val="00742CD8"/>
    <w:rsid w:val="00743642"/>
    <w:rsid w:val="00744ACA"/>
    <w:rsid w:val="00745228"/>
    <w:rsid w:val="00745501"/>
    <w:rsid w:val="00745591"/>
    <w:rsid w:val="00745BB4"/>
    <w:rsid w:val="00747A1C"/>
    <w:rsid w:val="00747BE7"/>
    <w:rsid w:val="0075008D"/>
    <w:rsid w:val="0075045A"/>
    <w:rsid w:val="007509E7"/>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67BD2"/>
    <w:rsid w:val="0077012F"/>
    <w:rsid w:val="00770586"/>
    <w:rsid w:val="00770F95"/>
    <w:rsid w:val="00771F92"/>
    <w:rsid w:val="00772036"/>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54A7"/>
    <w:rsid w:val="00786054"/>
    <w:rsid w:val="007867DA"/>
    <w:rsid w:val="00786C44"/>
    <w:rsid w:val="00787071"/>
    <w:rsid w:val="00787523"/>
    <w:rsid w:val="007878D4"/>
    <w:rsid w:val="007878FB"/>
    <w:rsid w:val="00790789"/>
    <w:rsid w:val="00790CFC"/>
    <w:rsid w:val="00790E30"/>
    <w:rsid w:val="00792577"/>
    <w:rsid w:val="00793771"/>
    <w:rsid w:val="007948E8"/>
    <w:rsid w:val="00794F92"/>
    <w:rsid w:val="00795982"/>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8A9"/>
    <w:rsid w:val="007B7B8D"/>
    <w:rsid w:val="007C07AC"/>
    <w:rsid w:val="007C0C37"/>
    <w:rsid w:val="007C1352"/>
    <w:rsid w:val="007C184B"/>
    <w:rsid w:val="007C3710"/>
    <w:rsid w:val="007C3C8E"/>
    <w:rsid w:val="007C58C8"/>
    <w:rsid w:val="007C5C16"/>
    <w:rsid w:val="007C706D"/>
    <w:rsid w:val="007C7AC9"/>
    <w:rsid w:val="007D0BDF"/>
    <w:rsid w:val="007D0DF0"/>
    <w:rsid w:val="007D109F"/>
    <w:rsid w:val="007D120F"/>
    <w:rsid w:val="007D186E"/>
    <w:rsid w:val="007D2266"/>
    <w:rsid w:val="007D2A86"/>
    <w:rsid w:val="007D2DF8"/>
    <w:rsid w:val="007D2E58"/>
    <w:rsid w:val="007D4547"/>
    <w:rsid w:val="007D4B52"/>
    <w:rsid w:val="007D528B"/>
    <w:rsid w:val="007D6C51"/>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F1061"/>
    <w:rsid w:val="007F1572"/>
    <w:rsid w:val="007F2582"/>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7252"/>
    <w:rsid w:val="00807865"/>
    <w:rsid w:val="008100A5"/>
    <w:rsid w:val="008104EA"/>
    <w:rsid w:val="00810607"/>
    <w:rsid w:val="00810B41"/>
    <w:rsid w:val="00811642"/>
    <w:rsid w:val="00811752"/>
    <w:rsid w:val="008117BE"/>
    <w:rsid w:val="0081197E"/>
    <w:rsid w:val="00812154"/>
    <w:rsid w:val="0081302E"/>
    <w:rsid w:val="0081331D"/>
    <w:rsid w:val="008140D6"/>
    <w:rsid w:val="0081427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1825"/>
    <w:rsid w:val="00831AB9"/>
    <w:rsid w:val="00831AF5"/>
    <w:rsid w:val="0083262F"/>
    <w:rsid w:val="008344EE"/>
    <w:rsid w:val="0083462F"/>
    <w:rsid w:val="00834B01"/>
    <w:rsid w:val="0083665A"/>
    <w:rsid w:val="0083709D"/>
    <w:rsid w:val="00837261"/>
    <w:rsid w:val="008372A0"/>
    <w:rsid w:val="008378D5"/>
    <w:rsid w:val="00837D7A"/>
    <w:rsid w:val="008402CC"/>
    <w:rsid w:val="00840991"/>
    <w:rsid w:val="0084214D"/>
    <w:rsid w:val="00842AEE"/>
    <w:rsid w:val="00842E25"/>
    <w:rsid w:val="00842E8B"/>
    <w:rsid w:val="008439D0"/>
    <w:rsid w:val="00843B86"/>
    <w:rsid w:val="0084548B"/>
    <w:rsid w:val="008455EA"/>
    <w:rsid w:val="008458D5"/>
    <w:rsid w:val="0084596E"/>
    <w:rsid w:val="00845B08"/>
    <w:rsid w:val="00845B47"/>
    <w:rsid w:val="008463B4"/>
    <w:rsid w:val="00846534"/>
    <w:rsid w:val="00847267"/>
    <w:rsid w:val="008475A7"/>
    <w:rsid w:val="00847721"/>
    <w:rsid w:val="008513FE"/>
    <w:rsid w:val="00851548"/>
    <w:rsid w:val="00852440"/>
    <w:rsid w:val="008529EE"/>
    <w:rsid w:val="00853283"/>
    <w:rsid w:val="008543F2"/>
    <w:rsid w:val="008569AB"/>
    <w:rsid w:val="00856BF1"/>
    <w:rsid w:val="00857B23"/>
    <w:rsid w:val="00857FBC"/>
    <w:rsid w:val="00860780"/>
    <w:rsid w:val="00860FE4"/>
    <w:rsid w:val="00861F2D"/>
    <w:rsid w:val="00862CD7"/>
    <w:rsid w:val="0086387C"/>
    <w:rsid w:val="00863B16"/>
    <w:rsid w:val="0086578F"/>
    <w:rsid w:val="00865E54"/>
    <w:rsid w:val="0086659E"/>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688"/>
    <w:rsid w:val="008747FE"/>
    <w:rsid w:val="0087510B"/>
    <w:rsid w:val="00875FBB"/>
    <w:rsid w:val="00876102"/>
    <w:rsid w:val="008764A4"/>
    <w:rsid w:val="008776F5"/>
    <w:rsid w:val="00877F11"/>
    <w:rsid w:val="00880AB6"/>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1B7A"/>
    <w:rsid w:val="0089241B"/>
    <w:rsid w:val="0089289D"/>
    <w:rsid w:val="00892CD2"/>
    <w:rsid w:val="00895011"/>
    <w:rsid w:val="00895482"/>
    <w:rsid w:val="0089646C"/>
    <w:rsid w:val="00896531"/>
    <w:rsid w:val="00896F5C"/>
    <w:rsid w:val="00897B15"/>
    <w:rsid w:val="00897CC2"/>
    <w:rsid w:val="008A0A47"/>
    <w:rsid w:val="008A1C85"/>
    <w:rsid w:val="008A2064"/>
    <w:rsid w:val="008A24C3"/>
    <w:rsid w:val="008A30F1"/>
    <w:rsid w:val="008A314E"/>
    <w:rsid w:val="008A379F"/>
    <w:rsid w:val="008A3D1F"/>
    <w:rsid w:val="008A4520"/>
    <w:rsid w:val="008A54C7"/>
    <w:rsid w:val="008A5A58"/>
    <w:rsid w:val="008A5FC7"/>
    <w:rsid w:val="008A6408"/>
    <w:rsid w:val="008A68E4"/>
    <w:rsid w:val="008A736B"/>
    <w:rsid w:val="008A7722"/>
    <w:rsid w:val="008A7A1E"/>
    <w:rsid w:val="008B0AAB"/>
    <w:rsid w:val="008B0E63"/>
    <w:rsid w:val="008B1225"/>
    <w:rsid w:val="008B1BF5"/>
    <w:rsid w:val="008B1D3A"/>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5EE"/>
    <w:rsid w:val="008C0DB0"/>
    <w:rsid w:val="008C2CA1"/>
    <w:rsid w:val="008C2D5A"/>
    <w:rsid w:val="008C311E"/>
    <w:rsid w:val="008C3E27"/>
    <w:rsid w:val="008C4499"/>
    <w:rsid w:val="008C455D"/>
    <w:rsid w:val="008C5303"/>
    <w:rsid w:val="008C5B9A"/>
    <w:rsid w:val="008C6965"/>
    <w:rsid w:val="008C6C7A"/>
    <w:rsid w:val="008C6F15"/>
    <w:rsid w:val="008C7268"/>
    <w:rsid w:val="008D01B0"/>
    <w:rsid w:val="008D08FC"/>
    <w:rsid w:val="008D1AA9"/>
    <w:rsid w:val="008D2317"/>
    <w:rsid w:val="008D27E5"/>
    <w:rsid w:val="008D3EA6"/>
    <w:rsid w:val="008D412D"/>
    <w:rsid w:val="008D4550"/>
    <w:rsid w:val="008D4598"/>
    <w:rsid w:val="008D4D14"/>
    <w:rsid w:val="008D5117"/>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5E4"/>
    <w:rsid w:val="008F0F44"/>
    <w:rsid w:val="008F1375"/>
    <w:rsid w:val="008F2F5B"/>
    <w:rsid w:val="008F427B"/>
    <w:rsid w:val="008F4BE0"/>
    <w:rsid w:val="008F531D"/>
    <w:rsid w:val="008F547D"/>
    <w:rsid w:val="008F5674"/>
    <w:rsid w:val="008F59E0"/>
    <w:rsid w:val="008F5D42"/>
    <w:rsid w:val="008F6D10"/>
    <w:rsid w:val="008F76AA"/>
    <w:rsid w:val="008F77E7"/>
    <w:rsid w:val="008F7AFC"/>
    <w:rsid w:val="008F7EB6"/>
    <w:rsid w:val="0090089B"/>
    <w:rsid w:val="00900DDF"/>
    <w:rsid w:val="009026A5"/>
    <w:rsid w:val="00903647"/>
    <w:rsid w:val="00903BCF"/>
    <w:rsid w:val="00903BD0"/>
    <w:rsid w:val="00904A4F"/>
    <w:rsid w:val="00904BDE"/>
    <w:rsid w:val="00904D37"/>
    <w:rsid w:val="0091173B"/>
    <w:rsid w:val="009118E4"/>
    <w:rsid w:val="00911A0E"/>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F08"/>
    <w:rsid w:val="00921089"/>
    <w:rsid w:val="00922076"/>
    <w:rsid w:val="00923298"/>
    <w:rsid w:val="00923E09"/>
    <w:rsid w:val="00923ECE"/>
    <w:rsid w:val="00923FA2"/>
    <w:rsid w:val="00924174"/>
    <w:rsid w:val="00924575"/>
    <w:rsid w:val="00925362"/>
    <w:rsid w:val="00927214"/>
    <w:rsid w:val="00927B36"/>
    <w:rsid w:val="009323A2"/>
    <w:rsid w:val="0093248D"/>
    <w:rsid w:val="00932687"/>
    <w:rsid w:val="00932980"/>
    <w:rsid w:val="009333E0"/>
    <w:rsid w:val="0093351A"/>
    <w:rsid w:val="0093356D"/>
    <w:rsid w:val="00933E04"/>
    <w:rsid w:val="00933FFB"/>
    <w:rsid w:val="00934162"/>
    <w:rsid w:val="009349A8"/>
    <w:rsid w:val="00934CE7"/>
    <w:rsid w:val="009360D5"/>
    <w:rsid w:val="00937395"/>
    <w:rsid w:val="0094184D"/>
    <w:rsid w:val="009423C1"/>
    <w:rsid w:val="00942BCF"/>
    <w:rsid w:val="00942D8C"/>
    <w:rsid w:val="00943A2B"/>
    <w:rsid w:val="0094545A"/>
    <w:rsid w:val="00945B20"/>
    <w:rsid w:val="00945D36"/>
    <w:rsid w:val="00946D4E"/>
    <w:rsid w:val="0094769A"/>
    <w:rsid w:val="00947A6C"/>
    <w:rsid w:val="00950255"/>
    <w:rsid w:val="00950593"/>
    <w:rsid w:val="00950A08"/>
    <w:rsid w:val="00951851"/>
    <w:rsid w:val="009521D3"/>
    <w:rsid w:val="0095373D"/>
    <w:rsid w:val="00953766"/>
    <w:rsid w:val="00953882"/>
    <w:rsid w:val="00954241"/>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989"/>
    <w:rsid w:val="00972F7B"/>
    <w:rsid w:val="00973222"/>
    <w:rsid w:val="00973772"/>
    <w:rsid w:val="009737FC"/>
    <w:rsid w:val="00973CEB"/>
    <w:rsid w:val="0097418B"/>
    <w:rsid w:val="009756D8"/>
    <w:rsid w:val="00975C29"/>
    <w:rsid w:val="00975E71"/>
    <w:rsid w:val="0097646D"/>
    <w:rsid w:val="00980A77"/>
    <w:rsid w:val="00980E2E"/>
    <w:rsid w:val="00980FCD"/>
    <w:rsid w:val="00981CFC"/>
    <w:rsid w:val="0098245C"/>
    <w:rsid w:val="00982508"/>
    <w:rsid w:val="00982BBC"/>
    <w:rsid w:val="00982EC6"/>
    <w:rsid w:val="00983245"/>
    <w:rsid w:val="009835FC"/>
    <w:rsid w:val="00985391"/>
    <w:rsid w:val="00985CE2"/>
    <w:rsid w:val="00986D17"/>
    <w:rsid w:val="009904B8"/>
    <w:rsid w:val="00990B79"/>
    <w:rsid w:val="009918EE"/>
    <w:rsid w:val="00991E6E"/>
    <w:rsid w:val="009920A6"/>
    <w:rsid w:val="00992837"/>
    <w:rsid w:val="00992A3B"/>
    <w:rsid w:val="00992C3D"/>
    <w:rsid w:val="009933A5"/>
    <w:rsid w:val="0099340A"/>
    <w:rsid w:val="00994305"/>
    <w:rsid w:val="0099492A"/>
    <w:rsid w:val="00994D54"/>
    <w:rsid w:val="0099582A"/>
    <w:rsid w:val="00996346"/>
    <w:rsid w:val="00996CBF"/>
    <w:rsid w:val="009A16A9"/>
    <w:rsid w:val="009A2716"/>
    <w:rsid w:val="009A2D91"/>
    <w:rsid w:val="009A330C"/>
    <w:rsid w:val="009A4305"/>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C0C"/>
    <w:rsid w:val="009B6D85"/>
    <w:rsid w:val="009B6E96"/>
    <w:rsid w:val="009B739A"/>
    <w:rsid w:val="009B73D3"/>
    <w:rsid w:val="009B7429"/>
    <w:rsid w:val="009B77FC"/>
    <w:rsid w:val="009B789D"/>
    <w:rsid w:val="009C0B1E"/>
    <w:rsid w:val="009C0DFF"/>
    <w:rsid w:val="009C147A"/>
    <w:rsid w:val="009C1EA2"/>
    <w:rsid w:val="009C408E"/>
    <w:rsid w:val="009C466A"/>
    <w:rsid w:val="009C5014"/>
    <w:rsid w:val="009C5A1A"/>
    <w:rsid w:val="009C5EC8"/>
    <w:rsid w:val="009C60BC"/>
    <w:rsid w:val="009C63CD"/>
    <w:rsid w:val="009C6649"/>
    <w:rsid w:val="009C69ED"/>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7C"/>
    <w:rsid w:val="009D704C"/>
    <w:rsid w:val="009E005F"/>
    <w:rsid w:val="009E058E"/>
    <w:rsid w:val="009E1626"/>
    <w:rsid w:val="009E2281"/>
    <w:rsid w:val="009E3D9D"/>
    <w:rsid w:val="009E3F82"/>
    <w:rsid w:val="009E42E8"/>
    <w:rsid w:val="009E44FF"/>
    <w:rsid w:val="009E6046"/>
    <w:rsid w:val="009E6203"/>
    <w:rsid w:val="009E6305"/>
    <w:rsid w:val="009E6DCB"/>
    <w:rsid w:val="009E741B"/>
    <w:rsid w:val="009E7B41"/>
    <w:rsid w:val="009F0363"/>
    <w:rsid w:val="009F071D"/>
    <w:rsid w:val="009F08C2"/>
    <w:rsid w:val="009F0CFA"/>
    <w:rsid w:val="009F0DBE"/>
    <w:rsid w:val="009F19A4"/>
    <w:rsid w:val="009F1CDA"/>
    <w:rsid w:val="009F3184"/>
    <w:rsid w:val="009F3607"/>
    <w:rsid w:val="009F3DA9"/>
    <w:rsid w:val="009F452C"/>
    <w:rsid w:val="009F471F"/>
    <w:rsid w:val="009F4850"/>
    <w:rsid w:val="009F4912"/>
    <w:rsid w:val="009F4B5A"/>
    <w:rsid w:val="009F4E48"/>
    <w:rsid w:val="009F50EE"/>
    <w:rsid w:val="00A00257"/>
    <w:rsid w:val="00A0151B"/>
    <w:rsid w:val="00A01543"/>
    <w:rsid w:val="00A0159A"/>
    <w:rsid w:val="00A025C6"/>
    <w:rsid w:val="00A02EF6"/>
    <w:rsid w:val="00A0335A"/>
    <w:rsid w:val="00A035E0"/>
    <w:rsid w:val="00A0411D"/>
    <w:rsid w:val="00A0480A"/>
    <w:rsid w:val="00A04818"/>
    <w:rsid w:val="00A04B8C"/>
    <w:rsid w:val="00A04F1F"/>
    <w:rsid w:val="00A0542A"/>
    <w:rsid w:val="00A06070"/>
    <w:rsid w:val="00A07A86"/>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19FA"/>
    <w:rsid w:val="00A41C97"/>
    <w:rsid w:val="00A4288E"/>
    <w:rsid w:val="00A42D89"/>
    <w:rsid w:val="00A4353A"/>
    <w:rsid w:val="00A43DC2"/>
    <w:rsid w:val="00A44C7D"/>
    <w:rsid w:val="00A451B6"/>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F11"/>
    <w:rsid w:val="00A575A6"/>
    <w:rsid w:val="00A613A2"/>
    <w:rsid w:val="00A614C1"/>
    <w:rsid w:val="00A620A3"/>
    <w:rsid w:val="00A620D6"/>
    <w:rsid w:val="00A647D1"/>
    <w:rsid w:val="00A65BE6"/>
    <w:rsid w:val="00A65F55"/>
    <w:rsid w:val="00A66198"/>
    <w:rsid w:val="00A66362"/>
    <w:rsid w:val="00A677D1"/>
    <w:rsid w:val="00A6791D"/>
    <w:rsid w:val="00A702B7"/>
    <w:rsid w:val="00A705D3"/>
    <w:rsid w:val="00A70C54"/>
    <w:rsid w:val="00A710DC"/>
    <w:rsid w:val="00A71183"/>
    <w:rsid w:val="00A71417"/>
    <w:rsid w:val="00A71CFA"/>
    <w:rsid w:val="00A72E95"/>
    <w:rsid w:val="00A7362A"/>
    <w:rsid w:val="00A74E6B"/>
    <w:rsid w:val="00A76526"/>
    <w:rsid w:val="00A76B45"/>
    <w:rsid w:val="00A76D59"/>
    <w:rsid w:val="00A77C90"/>
    <w:rsid w:val="00A8212A"/>
    <w:rsid w:val="00A82324"/>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E24"/>
    <w:rsid w:val="00A95129"/>
    <w:rsid w:val="00A9521F"/>
    <w:rsid w:val="00A95271"/>
    <w:rsid w:val="00A95E2A"/>
    <w:rsid w:val="00A95FE1"/>
    <w:rsid w:val="00A962A2"/>
    <w:rsid w:val="00A967DF"/>
    <w:rsid w:val="00A9745A"/>
    <w:rsid w:val="00A974B1"/>
    <w:rsid w:val="00AA0827"/>
    <w:rsid w:val="00AA0885"/>
    <w:rsid w:val="00AA096D"/>
    <w:rsid w:val="00AA0A75"/>
    <w:rsid w:val="00AA12AF"/>
    <w:rsid w:val="00AA13C8"/>
    <w:rsid w:val="00AA143F"/>
    <w:rsid w:val="00AA30D9"/>
    <w:rsid w:val="00AA3FC9"/>
    <w:rsid w:val="00AA43E3"/>
    <w:rsid w:val="00AA5670"/>
    <w:rsid w:val="00AA5C4B"/>
    <w:rsid w:val="00AA695F"/>
    <w:rsid w:val="00AA6C8E"/>
    <w:rsid w:val="00AA6CC9"/>
    <w:rsid w:val="00AB1720"/>
    <w:rsid w:val="00AB1CBB"/>
    <w:rsid w:val="00AB25BD"/>
    <w:rsid w:val="00AB26E8"/>
    <w:rsid w:val="00AB2A03"/>
    <w:rsid w:val="00AB3100"/>
    <w:rsid w:val="00AB31E0"/>
    <w:rsid w:val="00AB3739"/>
    <w:rsid w:val="00AB49D8"/>
    <w:rsid w:val="00AB53BB"/>
    <w:rsid w:val="00AB559B"/>
    <w:rsid w:val="00AB55F7"/>
    <w:rsid w:val="00AB5773"/>
    <w:rsid w:val="00AB589F"/>
    <w:rsid w:val="00AB5CEF"/>
    <w:rsid w:val="00AB695F"/>
    <w:rsid w:val="00AB6AF6"/>
    <w:rsid w:val="00AB707F"/>
    <w:rsid w:val="00AC0708"/>
    <w:rsid w:val="00AC268D"/>
    <w:rsid w:val="00AC2C26"/>
    <w:rsid w:val="00AC38DF"/>
    <w:rsid w:val="00AC39A4"/>
    <w:rsid w:val="00AC3BE4"/>
    <w:rsid w:val="00AC407C"/>
    <w:rsid w:val="00AC4213"/>
    <w:rsid w:val="00AC4264"/>
    <w:rsid w:val="00AC4BB3"/>
    <w:rsid w:val="00AC4C8C"/>
    <w:rsid w:val="00AC699F"/>
    <w:rsid w:val="00AC69CF"/>
    <w:rsid w:val="00AC777D"/>
    <w:rsid w:val="00AC7F86"/>
    <w:rsid w:val="00AC7F8C"/>
    <w:rsid w:val="00AC7FFC"/>
    <w:rsid w:val="00AD0473"/>
    <w:rsid w:val="00AD0987"/>
    <w:rsid w:val="00AD0A02"/>
    <w:rsid w:val="00AD20F9"/>
    <w:rsid w:val="00AD21E7"/>
    <w:rsid w:val="00AD23BD"/>
    <w:rsid w:val="00AD2605"/>
    <w:rsid w:val="00AD2705"/>
    <w:rsid w:val="00AD2CD0"/>
    <w:rsid w:val="00AD38B9"/>
    <w:rsid w:val="00AD3990"/>
    <w:rsid w:val="00AD3CCA"/>
    <w:rsid w:val="00AD3F6D"/>
    <w:rsid w:val="00AD4077"/>
    <w:rsid w:val="00AD40CF"/>
    <w:rsid w:val="00AD4DAC"/>
    <w:rsid w:val="00AD5672"/>
    <w:rsid w:val="00AD61F4"/>
    <w:rsid w:val="00AD65BA"/>
    <w:rsid w:val="00AD692D"/>
    <w:rsid w:val="00AD6983"/>
    <w:rsid w:val="00AD6BF5"/>
    <w:rsid w:val="00AD7AA7"/>
    <w:rsid w:val="00AD7BEF"/>
    <w:rsid w:val="00AE0CEA"/>
    <w:rsid w:val="00AE1D2C"/>
    <w:rsid w:val="00AE243B"/>
    <w:rsid w:val="00AE251F"/>
    <w:rsid w:val="00AE291C"/>
    <w:rsid w:val="00AE29BF"/>
    <w:rsid w:val="00AE3964"/>
    <w:rsid w:val="00AE3C44"/>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3AC1"/>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559"/>
    <w:rsid w:val="00B02D3D"/>
    <w:rsid w:val="00B02F41"/>
    <w:rsid w:val="00B02FBE"/>
    <w:rsid w:val="00B03B02"/>
    <w:rsid w:val="00B05523"/>
    <w:rsid w:val="00B05B7B"/>
    <w:rsid w:val="00B06086"/>
    <w:rsid w:val="00B06CD1"/>
    <w:rsid w:val="00B07B94"/>
    <w:rsid w:val="00B10971"/>
    <w:rsid w:val="00B11A8C"/>
    <w:rsid w:val="00B11D2B"/>
    <w:rsid w:val="00B127A3"/>
    <w:rsid w:val="00B12885"/>
    <w:rsid w:val="00B12E59"/>
    <w:rsid w:val="00B14178"/>
    <w:rsid w:val="00B14F36"/>
    <w:rsid w:val="00B15C42"/>
    <w:rsid w:val="00B1654A"/>
    <w:rsid w:val="00B16918"/>
    <w:rsid w:val="00B171B9"/>
    <w:rsid w:val="00B1766C"/>
    <w:rsid w:val="00B200A1"/>
    <w:rsid w:val="00B2134B"/>
    <w:rsid w:val="00B2172F"/>
    <w:rsid w:val="00B2175F"/>
    <w:rsid w:val="00B21C42"/>
    <w:rsid w:val="00B21F6B"/>
    <w:rsid w:val="00B21FCF"/>
    <w:rsid w:val="00B22209"/>
    <w:rsid w:val="00B225F5"/>
    <w:rsid w:val="00B229BA"/>
    <w:rsid w:val="00B235EB"/>
    <w:rsid w:val="00B23BB7"/>
    <w:rsid w:val="00B23E21"/>
    <w:rsid w:val="00B24819"/>
    <w:rsid w:val="00B24CB6"/>
    <w:rsid w:val="00B256DF"/>
    <w:rsid w:val="00B25CAF"/>
    <w:rsid w:val="00B25E86"/>
    <w:rsid w:val="00B26A88"/>
    <w:rsid w:val="00B26AD1"/>
    <w:rsid w:val="00B30579"/>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506D1"/>
    <w:rsid w:val="00B508BF"/>
    <w:rsid w:val="00B51B4E"/>
    <w:rsid w:val="00B529E5"/>
    <w:rsid w:val="00B53AE2"/>
    <w:rsid w:val="00B53C8A"/>
    <w:rsid w:val="00B54FC3"/>
    <w:rsid w:val="00B56214"/>
    <w:rsid w:val="00B5698B"/>
    <w:rsid w:val="00B56BE4"/>
    <w:rsid w:val="00B56D85"/>
    <w:rsid w:val="00B56F61"/>
    <w:rsid w:val="00B57226"/>
    <w:rsid w:val="00B6061D"/>
    <w:rsid w:val="00B608BA"/>
    <w:rsid w:val="00B60ED4"/>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3478"/>
    <w:rsid w:val="00B73497"/>
    <w:rsid w:val="00B7384A"/>
    <w:rsid w:val="00B74C39"/>
    <w:rsid w:val="00B74CEC"/>
    <w:rsid w:val="00B756B8"/>
    <w:rsid w:val="00B757A4"/>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E77"/>
    <w:rsid w:val="00BA0E7A"/>
    <w:rsid w:val="00BA14CA"/>
    <w:rsid w:val="00BA2BB3"/>
    <w:rsid w:val="00BA452F"/>
    <w:rsid w:val="00BA474E"/>
    <w:rsid w:val="00BA4825"/>
    <w:rsid w:val="00BA4C17"/>
    <w:rsid w:val="00BA5F23"/>
    <w:rsid w:val="00BA5FD2"/>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34F6"/>
    <w:rsid w:val="00BD37C6"/>
    <w:rsid w:val="00BD37E1"/>
    <w:rsid w:val="00BD3E69"/>
    <w:rsid w:val="00BD3E8E"/>
    <w:rsid w:val="00BD40A7"/>
    <w:rsid w:val="00BD5670"/>
    <w:rsid w:val="00BD5719"/>
    <w:rsid w:val="00BD6A2C"/>
    <w:rsid w:val="00BD7F26"/>
    <w:rsid w:val="00BE077A"/>
    <w:rsid w:val="00BE07C8"/>
    <w:rsid w:val="00BE0E24"/>
    <w:rsid w:val="00BE1B31"/>
    <w:rsid w:val="00BE1FD2"/>
    <w:rsid w:val="00BE2923"/>
    <w:rsid w:val="00BE6ABC"/>
    <w:rsid w:val="00BE6AD0"/>
    <w:rsid w:val="00BE6AF3"/>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C0000B"/>
    <w:rsid w:val="00C00079"/>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474"/>
    <w:rsid w:val="00C11A7C"/>
    <w:rsid w:val="00C11D4E"/>
    <w:rsid w:val="00C120A9"/>
    <w:rsid w:val="00C125C7"/>
    <w:rsid w:val="00C12DE0"/>
    <w:rsid w:val="00C13CF8"/>
    <w:rsid w:val="00C14862"/>
    <w:rsid w:val="00C153D9"/>
    <w:rsid w:val="00C15C2C"/>
    <w:rsid w:val="00C17268"/>
    <w:rsid w:val="00C203D5"/>
    <w:rsid w:val="00C205BC"/>
    <w:rsid w:val="00C20842"/>
    <w:rsid w:val="00C20982"/>
    <w:rsid w:val="00C21960"/>
    <w:rsid w:val="00C22292"/>
    <w:rsid w:val="00C22D10"/>
    <w:rsid w:val="00C239EE"/>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67F9"/>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926"/>
    <w:rsid w:val="00C47955"/>
    <w:rsid w:val="00C47E10"/>
    <w:rsid w:val="00C50EAA"/>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126E"/>
    <w:rsid w:val="00C62283"/>
    <w:rsid w:val="00C63852"/>
    <w:rsid w:val="00C64197"/>
    <w:rsid w:val="00C64C16"/>
    <w:rsid w:val="00C652EF"/>
    <w:rsid w:val="00C65682"/>
    <w:rsid w:val="00C657D2"/>
    <w:rsid w:val="00C65C8E"/>
    <w:rsid w:val="00C65E21"/>
    <w:rsid w:val="00C66215"/>
    <w:rsid w:val="00C665DE"/>
    <w:rsid w:val="00C666F1"/>
    <w:rsid w:val="00C673A4"/>
    <w:rsid w:val="00C679C1"/>
    <w:rsid w:val="00C67C3C"/>
    <w:rsid w:val="00C67D40"/>
    <w:rsid w:val="00C67E85"/>
    <w:rsid w:val="00C67F91"/>
    <w:rsid w:val="00C70118"/>
    <w:rsid w:val="00C70A64"/>
    <w:rsid w:val="00C7134C"/>
    <w:rsid w:val="00C71440"/>
    <w:rsid w:val="00C71BC2"/>
    <w:rsid w:val="00C7261A"/>
    <w:rsid w:val="00C73D4F"/>
    <w:rsid w:val="00C741C4"/>
    <w:rsid w:val="00C7433A"/>
    <w:rsid w:val="00C74692"/>
    <w:rsid w:val="00C749F9"/>
    <w:rsid w:val="00C74AD9"/>
    <w:rsid w:val="00C75B0E"/>
    <w:rsid w:val="00C75B2F"/>
    <w:rsid w:val="00C7707C"/>
    <w:rsid w:val="00C8050C"/>
    <w:rsid w:val="00C8071E"/>
    <w:rsid w:val="00C80A6B"/>
    <w:rsid w:val="00C817D4"/>
    <w:rsid w:val="00C81EEF"/>
    <w:rsid w:val="00C82328"/>
    <w:rsid w:val="00C82C3F"/>
    <w:rsid w:val="00C830E5"/>
    <w:rsid w:val="00C833CA"/>
    <w:rsid w:val="00C83DDB"/>
    <w:rsid w:val="00C84446"/>
    <w:rsid w:val="00C84505"/>
    <w:rsid w:val="00C847E2"/>
    <w:rsid w:val="00C85015"/>
    <w:rsid w:val="00C85264"/>
    <w:rsid w:val="00C8643D"/>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A0912"/>
    <w:rsid w:val="00CA0E57"/>
    <w:rsid w:val="00CA15B2"/>
    <w:rsid w:val="00CA1642"/>
    <w:rsid w:val="00CA235D"/>
    <w:rsid w:val="00CA286C"/>
    <w:rsid w:val="00CA2AD5"/>
    <w:rsid w:val="00CA2CC3"/>
    <w:rsid w:val="00CA31B4"/>
    <w:rsid w:val="00CA33D6"/>
    <w:rsid w:val="00CA33FF"/>
    <w:rsid w:val="00CA6427"/>
    <w:rsid w:val="00CA6608"/>
    <w:rsid w:val="00CA66B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AE5"/>
    <w:rsid w:val="00CC06ED"/>
    <w:rsid w:val="00CC1808"/>
    <w:rsid w:val="00CC26CF"/>
    <w:rsid w:val="00CC273E"/>
    <w:rsid w:val="00CC37A4"/>
    <w:rsid w:val="00CC399C"/>
    <w:rsid w:val="00CC3FCF"/>
    <w:rsid w:val="00CC4273"/>
    <w:rsid w:val="00CC44FC"/>
    <w:rsid w:val="00CC4D7B"/>
    <w:rsid w:val="00CC5365"/>
    <w:rsid w:val="00CC5896"/>
    <w:rsid w:val="00CC652B"/>
    <w:rsid w:val="00CC6A5D"/>
    <w:rsid w:val="00CC6B31"/>
    <w:rsid w:val="00CC6E72"/>
    <w:rsid w:val="00CC71C3"/>
    <w:rsid w:val="00CC7779"/>
    <w:rsid w:val="00CC7AFD"/>
    <w:rsid w:val="00CD00FE"/>
    <w:rsid w:val="00CD0194"/>
    <w:rsid w:val="00CD0232"/>
    <w:rsid w:val="00CD0399"/>
    <w:rsid w:val="00CD2456"/>
    <w:rsid w:val="00CD26FA"/>
    <w:rsid w:val="00CD333A"/>
    <w:rsid w:val="00CD396D"/>
    <w:rsid w:val="00CD4370"/>
    <w:rsid w:val="00CD493D"/>
    <w:rsid w:val="00CD5AF5"/>
    <w:rsid w:val="00CD6621"/>
    <w:rsid w:val="00CD664F"/>
    <w:rsid w:val="00CD6ED9"/>
    <w:rsid w:val="00CD738F"/>
    <w:rsid w:val="00CD7D87"/>
    <w:rsid w:val="00CE119F"/>
    <w:rsid w:val="00CE121B"/>
    <w:rsid w:val="00CE1443"/>
    <w:rsid w:val="00CE20F6"/>
    <w:rsid w:val="00CE2F8E"/>
    <w:rsid w:val="00CE42AA"/>
    <w:rsid w:val="00CE4811"/>
    <w:rsid w:val="00CE578A"/>
    <w:rsid w:val="00CE5F78"/>
    <w:rsid w:val="00CE61BA"/>
    <w:rsid w:val="00CE63A2"/>
    <w:rsid w:val="00CE6C2C"/>
    <w:rsid w:val="00CF0011"/>
    <w:rsid w:val="00CF01A6"/>
    <w:rsid w:val="00CF0B02"/>
    <w:rsid w:val="00CF0E09"/>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A9C"/>
    <w:rsid w:val="00D30CB1"/>
    <w:rsid w:val="00D316B8"/>
    <w:rsid w:val="00D319EA"/>
    <w:rsid w:val="00D326CE"/>
    <w:rsid w:val="00D32A31"/>
    <w:rsid w:val="00D32CF8"/>
    <w:rsid w:val="00D35A8C"/>
    <w:rsid w:val="00D35C45"/>
    <w:rsid w:val="00D369C1"/>
    <w:rsid w:val="00D37485"/>
    <w:rsid w:val="00D37B42"/>
    <w:rsid w:val="00D404A4"/>
    <w:rsid w:val="00D41397"/>
    <w:rsid w:val="00D415D2"/>
    <w:rsid w:val="00D4225A"/>
    <w:rsid w:val="00D42C0B"/>
    <w:rsid w:val="00D43B10"/>
    <w:rsid w:val="00D4435D"/>
    <w:rsid w:val="00D44552"/>
    <w:rsid w:val="00D44F1C"/>
    <w:rsid w:val="00D45829"/>
    <w:rsid w:val="00D4723C"/>
    <w:rsid w:val="00D4766C"/>
    <w:rsid w:val="00D500DD"/>
    <w:rsid w:val="00D50314"/>
    <w:rsid w:val="00D51FE1"/>
    <w:rsid w:val="00D52C1C"/>
    <w:rsid w:val="00D52F2D"/>
    <w:rsid w:val="00D53694"/>
    <w:rsid w:val="00D53869"/>
    <w:rsid w:val="00D53F4F"/>
    <w:rsid w:val="00D53FCE"/>
    <w:rsid w:val="00D54E18"/>
    <w:rsid w:val="00D5622C"/>
    <w:rsid w:val="00D56305"/>
    <w:rsid w:val="00D56C43"/>
    <w:rsid w:val="00D60698"/>
    <w:rsid w:val="00D61B28"/>
    <w:rsid w:val="00D61C65"/>
    <w:rsid w:val="00D61FCD"/>
    <w:rsid w:val="00D62DA9"/>
    <w:rsid w:val="00D63CAC"/>
    <w:rsid w:val="00D63DFD"/>
    <w:rsid w:val="00D6507B"/>
    <w:rsid w:val="00D65934"/>
    <w:rsid w:val="00D65ED0"/>
    <w:rsid w:val="00D665D6"/>
    <w:rsid w:val="00D66E09"/>
    <w:rsid w:val="00D6718D"/>
    <w:rsid w:val="00D67901"/>
    <w:rsid w:val="00D67A39"/>
    <w:rsid w:val="00D67B98"/>
    <w:rsid w:val="00D67DFE"/>
    <w:rsid w:val="00D70FA6"/>
    <w:rsid w:val="00D710F3"/>
    <w:rsid w:val="00D71B67"/>
    <w:rsid w:val="00D72195"/>
    <w:rsid w:val="00D73098"/>
    <w:rsid w:val="00D73307"/>
    <w:rsid w:val="00D73319"/>
    <w:rsid w:val="00D7394D"/>
    <w:rsid w:val="00D73ED7"/>
    <w:rsid w:val="00D744F9"/>
    <w:rsid w:val="00D756DE"/>
    <w:rsid w:val="00D767B6"/>
    <w:rsid w:val="00D76B7B"/>
    <w:rsid w:val="00D77B19"/>
    <w:rsid w:val="00D801CE"/>
    <w:rsid w:val="00D801DD"/>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5089"/>
    <w:rsid w:val="00DD5A69"/>
    <w:rsid w:val="00DD6139"/>
    <w:rsid w:val="00DD6970"/>
    <w:rsid w:val="00DD6A74"/>
    <w:rsid w:val="00DD6EA0"/>
    <w:rsid w:val="00DD732E"/>
    <w:rsid w:val="00DD7611"/>
    <w:rsid w:val="00DD77E7"/>
    <w:rsid w:val="00DD7A81"/>
    <w:rsid w:val="00DE0E8F"/>
    <w:rsid w:val="00DE0EFC"/>
    <w:rsid w:val="00DE0F79"/>
    <w:rsid w:val="00DE12DE"/>
    <w:rsid w:val="00DE17BA"/>
    <w:rsid w:val="00DE1EF8"/>
    <w:rsid w:val="00DE2152"/>
    <w:rsid w:val="00DE2507"/>
    <w:rsid w:val="00DE268D"/>
    <w:rsid w:val="00DE2DF2"/>
    <w:rsid w:val="00DE3505"/>
    <w:rsid w:val="00DE3522"/>
    <w:rsid w:val="00DE36EA"/>
    <w:rsid w:val="00DE6422"/>
    <w:rsid w:val="00DE6839"/>
    <w:rsid w:val="00DE6D4A"/>
    <w:rsid w:val="00DE6EFC"/>
    <w:rsid w:val="00DE7190"/>
    <w:rsid w:val="00DE79D0"/>
    <w:rsid w:val="00DE79D9"/>
    <w:rsid w:val="00DE7E4D"/>
    <w:rsid w:val="00DF3024"/>
    <w:rsid w:val="00DF3182"/>
    <w:rsid w:val="00DF37BE"/>
    <w:rsid w:val="00DF4E81"/>
    <w:rsid w:val="00DF5142"/>
    <w:rsid w:val="00DF5B5E"/>
    <w:rsid w:val="00DF7482"/>
    <w:rsid w:val="00DF7DA3"/>
    <w:rsid w:val="00E00769"/>
    <w:rsid w:val="00E0134D"/>
    <w:rsid w:val="00E013BE"/>
    <w:rsid w:val="00E01C3B"/>
    <w:rsid w:val="00E02346"/>
    <w:rsid w:val="00E0251F"/>
    <w:rsid w:val="00E036DB"/>
    <w:rsid w:val="00E03DAA"/>
    <w:rsid w:val="00E047CC"/>
    <w:rsid w:val="00E05000"/>
    <w:rsid w:val="00E06B17"/>
    <w:rsid w:val="00E06DEE"/>
    <w:rsid w:val="00E06F34"/>
    <w:rsid w:val="00E071C7"/>
    <w:rsid w:val="00E074A3"/>
    <w:rsid w:val="00E07B66"/>
    <w:rsid w:val="00E10144"/>
    <w:rsid w:val="00E103E1"/>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F1E"/>
    <w:rsid w:val="00E31B30"/>
    <w:rsid w:val="00E323EC"/>
    <w:rsid w:val="00E32816"/>
    <w:rsid w:val="00E32C5B"/>
    <w:rsid w:val="00E336EC"/>
    <w:rsid w:val="00E33CFD"/>
    <w:rsid w:val="00E33F69"/>
    <w:rsid w:val="00E34E7A"/>
    <w:rsid w:val="00E353AC"/>
    <w:rsid w:val="00E35800"/>
    <w:rsid w:val="00E363A1"/>
    <w:rsid w:val="00E36C5D"/>
    <w:rsid w:val="00E37AED"/>
    <w:rsid w:val="00E37B9A"/>
    <w:rsid w:val="00E40EC8"/>
    <w:rsid w:val="00E41525"/>
    <w:rsid w:val="00E41761"/>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0B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62DB"/>
    <w:rsid w:val="00E76964"/>
    <w:rsid w:val="00E76D9F"/>
    <w:rsid w:val="00E773BF"/>
    <w:rsid w:val="00E77A08"/>
    <w:rsid w:val="00E77D52"/>
    <w:rsid w:val="00E77DA9"/>
    <w:rsid w:val="00E80004"/>
    <w:rsid w:val="00E803FA"/>
    <w:rsid w:val="00E80468"/>
    <w:rsid w:val="00E80BC9"/>
    <w:rsid w:val="00E816ED"/>
    <w:rsid w:val="00E81B2E"/>
    <w:rsid w:val="00E827C5"/>
    <w:rsid w:val="00E8362C"/>
    <w:rsid w:val="00E8402E"/>
    <w:rsid w:val="00E845C3"/>
    <w:rsid w:val="00E845F9"/>
    <w:rsid w:val="00E84F0C"/>
    <w:rsid w:val="00E85CBF"/>
    <w:rsid w:val="00E862F1"/>
    <w:rsid w:val="00E9019E"/>
    <w:rsid w:val="00E904F3"/>
    <w:rsid w:val="00E908F0"/>
    <w:rsid w:val="00E90F97"/>
    <w:rsid w:val="00E91550"/>
    <w:rsid w:val="00E91F6D"/>
    <w:rsid w:val="00E931F7"/>
    <w:rsid w:val="00E93A20"/>
    <w:rsid w:val="00E953D7"/>
    <w:rsid w:val="00E95479"/>
    <w:rsid w:val="00E955C3"/>
    <w:rsid w:val="00E95916"/>
    <w:rsid w:val="00E95C56"/>
    <w:rsid w:val="00E96025"/>
    <w:rsid w:val="00E9630F"/>
    <w:rsid w:val="00E96876"/>
    <w:rsid w:val="00E97BEB"/>
    <w:rsid w:val="00E97EE4"/>
    <w:rsid w:val="00E97F3B"/>
    <w:rsid w:val="00EA0242"/>
    <w:rsid w:val="00EA0554"/>
    <w:rsid w:val="00EA05D7"/>
    <w:rsid w:val="00EA0D60"/>
    <w:rsid w:val="00EA1C9D"/>
    <w:rsid w:val="00EA2BAA"/>
    <w:rsid w:val="00EA3442"/>
    <w:rsid w:val="00EA4785"/>
    <w:rsid w:val="00EA4841"/>
    <w:rsid w:val="00EA4AB0"/>
    <w:rsid w:val="00EA4F2A"/>
    <w:rsid w:val="00EA5CBB"/>
    <w:rsid w:val="00EA75A3"/>
    <w:rsid w:val="00EA7663"/>
    <w:rsid w:val="00EA7F1D"/>
    <w:rsid w:val="00EB02EC"/>
    <w:rsid w:val="00EB053D"/>
    <w:rsid w:val="00EB0694"/>
    <w:rsid w:val="00EB0937"/>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5213"/>
    <w:rsid w:val="00EC52FD"/>
    <w:rsid w:val="00EC6244"/>
    <w:rsid w:val="00EC66B6"/>
    <w:rsid w:val="00ED0449"/>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C23"/>
    <w:rsid w:val="00ED7C9C"/>
    <w:rsid w:val="00EE0199"/>
    <w:rsid w:val="00EE0D3A"/>
    <w:rsid w:val="00EE11DA"/>
    <w:rsid w:val="00EE1222"/>
    <w:rsid w:val="00EE14CF"/>
    <w:rsid w:val="00EE1963"/>
    <w:rsid w:val="00EE4BA2"/>
    <w:rsid w:val="00EE566F"/>
    <w:rsid w:val="00EE5833"/>
    <w:rsid w:val="00EE5E4D"/>
    <w:rsid w:val="00EE5F20"/>
    <w:rsid w:val="00EE5F4A"/>
    <w:rsid w:val="00EE72B8"/>
    <w:rsid w:val="00EE7F7F"/>
    <w:rsid w:val="00EF12E7"/>
    <w:rsid w:val="00EF1C12"/>
    <w:rsid w:val="00EF24DF"/>
    <w:rsid w:val="00EF2AC4"/>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51D2"/>
    <w:rsid w:val="00F053CF"/>
    <w:rsid w:val="00F05B2B"/>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366E"/>
    <w:rsid w:val="00F43907"/>
    <w:rsid w:val="00F44B02"/>
    <w:rsid w:val="00F47251"/>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298"/>
    <w:rsid w:val="00F577F8"/>
    <w:rsid w:val="00F6029E"/>
    <w:rsid w:val="00F6088B"/>
    <w:rsid w:val="00F60C8A"/>
    <w:rsid w:val="00F612C9"/>
    <w:rsid w:val="00F61F05"/>
    <w:rsid w:val="00F6310D"/>
    <w:rsid w:val="00F63D57"/>
    <w:rsid w:val="00F64275"/>
    <w:rsid w:val="00F648D4"/>
    <w:rsid w:val="00F64A99"/>
    <w:rsid w:val="00F64B3F"/>
    <w:rsid w:val="00F651B7"/>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3F7"/>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FF8"/>
    <w:rsid w:val="00F90399"/>
    <w:rsid w:val="00F903D1"/>
    <w:rsid w:val="00F90677"/>
    <w:rsid w:val="00F90C2C"/>
    <w:rsid w:val="00F9168C"/>
    <w:rsid w:val="00F92007"/>
    <w:rsid w:val="00F921D0"/>
    <w:rsid w:val="00F924BB"/>
    <w:rsid w:val="00F92C05"/>
    <w:rsid w:val="00F9378A"/>
    <w:rsid w:val="00F93882"/>
    <w:rsid w:val="00F93902"/>
    <w:rsid w:val="00F93C40"/>
    <w:rsid w:val="00F94477"/>
    <w:rsid w:val="00F9492E"/>
    <w:rsid w:val="00F94CE0"/>
    <w:rsid w:val="00F94DAD"/>
    <w:rsid w:val="00F94E57"/>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185"/>
    <w:rsid w:val="00FB04EE"/>
    <w:rsid w:val="00FB146D"/>
    <w:rsid w:val="00FB1F41"/>
    <w:rsid w:val="00FB2199"/>
    <w:rsid w:val="00FB2D1C"/>
    <w:rsid w:val="00FB2DEC"/>
    <w:rsid w:val="00FB305B"/>
    <w:rsid w:val="00FB3407"/>
    <w:rsid w:val="00FB3FDF"/>
    <w:rsid w:val="00FB4D81"/>
    <w:rsid w:val="00FB6724"/>
    <w:rsid w:val="00FB7657"/>
    <w:rsid w:val="00FB78A8"/>
    <w:rsid w:val="00FB7C96"/>
    <w:rsid w:val="00FB7FB0"/>
    <w:rsid w:val="00FC029F"/>
    <w:rsid w:val="00FC07C7"/>
    <w:rsid w:val="00FC0C12"/>
    <w:rsid w:val="00FC1900"/>
    <w:rsid w:val="00FC1C66"/>
    <w:rsid w:val="00FC348F"/>
    <w:rsid w:val="00FC35C1"/>
    <w:rsid w:val="00FC47B7"/>
    <w:rsid w:val="00FC5D30"/>
    <w:rsid w:val="00FC5FA2"/>
    <w:rsid w:val="00FC638E"/>
    <w:rsid w:val="00FC6A8D"/>
    <w:rsid w:val="00FD0E92"/>
    <w:rsid w:val="00FD34AA"/>
    <w:rsid w:val="00FD3A6C"/>
    <w:rsid w:val="00FD427E"/>
    <w:rsid w:val="00FD577A"/>
    <w:rsid w:val="00FD616E"/>
    <w:rsid w:val="00FD6746"/>
    <w:rsid w:val="00FD6760"/>
    <w:rsid w:val="00FD684C"/>
    <w:rsid w:val="00FD775B"/>
    <w:rsid w:val="00FD77A0"/>
    <w:rsid w:val="00FE0CFC"/>
    <w:rsid w:val="00FE176B"/>
    <w:rsid w:val="00FE1BF3"/>
    <w:rsid w:val="00FE2415"/>
    <w:rsid w:val="00FE373D"/>
    <w:rsid w:val="00FE3D0F"/>
    <w:rsid w:val="00FE6465"/>
    <w:rsid w:val="00FE75C8"/>
    <w:rsid w:val="00FE7B68"/>
    <w:rsid w:val="00FF1161"/>
    <w:rsid w:val="00FF298B"/>
    <w:rsid w:val="00FF315B"/>
    <w:rsid w:val="00FF3970"/>
    <w:rsid w:val="00FF3D44"/>
    <w:rsid w:val="00FF4330"/>
    <w:rsid w:val="00FF4684"/>
    <w:rsid w:val="00FF478D"/>
    <w:rsid w:val="00FF4D2E"/>
    <w:rsid w:val="00FF5AB4"/>
    <w:rsid w:val="00FF6158"/>
    <w:rsid w:val="00FF73C7"/>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698772304">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2025-08-06T16:44:00Z</cp:lastPrinted>
  <dcterms:created xsi:type="dcterms:W3CDTF">2025-08-06T16:51:00Z</dcterms:created>
  <dcterms:modified xsi:type="dcterms:W3CDTF">2025-08-06T16:51:00Z</dcterms:modified>
</cp:coreProperties>
</file>